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4A016" w14:textId="330C8C65" w:rsidR="00412285" w:rsidRPr="00412285" w:rsidRDefault="00412285" w:rsidP="007F1D50">
      <w:pPr>
        <w:pStyle w:val="Tittel"/>
      </w:pPr>
      <w:bookmarkStart w:id="0" w:name="_Toc169845252"/>
      <w:r w:rsidRPr="00412285">
        <w:t xml:space="preserve">Bilag </w:t>
      </w:r>
      <w:r w:rsidR="008B5897">
        <w:t>3</w:t>
      </w:r>
      <w:r w:rsidRPr="00412285">
        <w:t xml:space="preserve"> </w:t>
      </w:r>
      <w:r w:rsidR="008B5897">
        <w:t>P</w:t>
      </w:r>
      <w:r w:rsidRPr="00412285">
        <w:t>ris og betalingsbetingelser</w:t>
      </w:r>
      <w:bookmarkEnd w:id="0"/>
    </w:p>
    <w:p w14:paraId="37D37571" w14:textId="1AFF94D3" w:rsidR="00D80297" w:rsidRDefault="00910484" w:rsidP="00DD3E38">
      <w:pPr>
        <w:pStyle w:val="Overskrift1"/>
      </w:pPr>
      <w:r>
        <w:t>Pris</w:t>
      </w:r>
      <w:r w:rsidR="00DD3E38">
        <w:t>er</w:t>
      </w:r>
    </w:p>
    <w:p w14:paraId="0ADA3824" w14:textId="47605AE5" w:rsidR="00DD3E38" w:rsidRPr="00DD3E38" w:rsidRDefault="00DD3E38" w:rsidP="00DA14EA">
      <w:pPr>
        <w:pStyle w:val="Overskrift2"/>
      </w:pPr>
      <w:r>
        <w:t>Generelt</w:t>
      </w:r>
    </w:p>
    <w:p w14:paraId="5FF3F981" w14:textId="522AC300" w:rsidR="00910484" w:rsidRDefault="00DD3E38" w:rsidP="00910484">
      <w:pPr>
        <w:spacing w:after="0"/>
        <w:rPr>
          <w:lang w:eastAsia="nb-NO"/>
        </w:rPr>
      </w:pPr>
      <w:r>
        <w:rPr>
          <w:bCs/>
        </w:rPr>
        <w:t xml:space="preserve">Alle priser oppgis i NOK, ekskl. mva. </w:t>
      </w:r>
      <w:r w:rsidR="00FA086F" w:rsidRPr="00CB53A4">
        <w:rPr>
          <w:lang w:eastAsia="nb-NO"/>
        </w:rPr>
        <w:t>Endringer I valutakurser, ut over det som fanges opp</w:t>
      </w:r>
      <w:r w:rsidR="00FA086F">
        <w:rPr>
          <w:lang w:eastAsia="nb-NO"/>
        </w:rPr>
        <w:t xml:space="preserve"> </w:t>
      </w:r>
      <w:r w:rsidR="00FA086F" w:rsidRPr="00CB53A4">
        <w:rPr>
          <w:lang w:eastAsia="nb-NO"/>
        </w:rPr>
        <w:t>av en eventuell årligprisregulering, er leverandørens risiko.</w:t>
      </w:r>
    </w:p>
    <w:p w14:paraId="78A80C03" w14:textId="77777777" w:rsidR="00A97BFE" w:rsidRDefault="00A97BFE" w:rsidP="00910484">
      <w:pPr>
        <w:spacing w:after="0"/>
        <w:rPr>
          <w:lang w:eastAsia="nb-NO"/>
        </w:rPr>
      </w:pPr>
    </w:p>
    <w:p w14:paraId="2ECBE2B7" w14:textId="77777777" w:rsidR="00A97BFE" w:rsidRDefault="00B5369D" w:rsidP="00910484">
      <w:pPr>
        <w:spacing w:after="0"/>
      </w:pPr>
      <w:r>
        <w:t xml:space="preserve">Arbeid utføres etter medgått tid. </w:t>
      </w:r>
    </w:p>
    <w:p w14:paraId="546922D5" w14:textId="77777777" w:rsidR="00A97BFE" w:rsidRDefault="00A97BFE" w:rsidP="00910484">
      <w:pPr>
        <w:spacing w:after="0"/>
      </w:pPr>
    </w:p>
    <w:p w14:paraId="7A3E4478" w14:textId="6F9423DA" w:rsidR="00B5369D" w:rsidRDefault="00B5369D" w:rsidP="00910484">
      <w:pPr>
        <w:spacing w:after="0"/>
        <w:rPr>
          <w:bCs/>
        </w:rPr>
      </w:pPr>
      <w:r>
        <w:t xml:space="preserve">For alle oppdrag som skal utføres </w:t>
      </w:r>
      <w:r w:rsidR="00A97BFE">
        <w:t>i</w:t>
      </w:r>
      <w:r>
        <w:t xml:space="preserve"> oppdragsgiver</w:t>
      </w:r>
      <w:r w:rsidR="00A97BFE">
        <w:t>s lokasjoner</w:t>
      </w:r>
      <w:r>
        <w:t xml:space="preserve"> regnes arbeidstiden</w:t>
      </w:r>
      <w:r w:rsidRPr="00A97BFE">
        <w:rPr>
          <w:color w:val="000000" w:themeColor="text1"/>
        </w:rPr>
        <w:t xml:space="preserve"> fra oppmøte i oppdragsgivers loka</w:t>
      </w:r>
      <w:r w:rsidR="00A97BFE" w:rsidRPr="00A97BFE">
        <w:rPr>
          <w:color w:val="000000" w:themeColor="text1"/>
        </w:rPr>
        <w:t>ler</w:t>
      </w:r>
      <w:r w:rsidRPr="00A97BFE">
        <w:rPr>
          <w:color w:val="000000" w:themeColor="text1"/>
        </w:rPr>
        <w:t>, til arbeidet er ferdig utført hos oppdragsgiver.</w:t>
      </w:r>
    </w:p>
    <w:p w14:paraId="7A92B297" w14:textId="17E135C1" w:rsidR="004951BF" w:rsidRDefault="004951BF" w:rsidP="00DA14EA">
      <w:pPr>
        <w:spacing w:after="0"/>
      </w:pPr>
    </w:p>
    <w:p w14:paraId="223596F8" w14:textId="55DE5FE6" w:rsidR="003A3734" w:rsidRDefault="00BB5DCF" w:rsidP="00BE7041">
      <w:pPr>
        <w:rPr>
          <w:bCs/>
          <w:color w:val="EE0000"/>
        </w:rPr>
      </w:pPr>
      <w:r>
        <w:t>T</w:t>
      </w:r>
      <w:r w:rsidR="00B5369D">
        <w:t>imeprisen</w:t>
      </w:r>
      <w:r w:rsidR="0009546D">
        <w:t xml:space="preserve"> </w:t>
      </w:r>
      <w:r w:rsidR="004F0682">
        <w:t xml:space="preserve">skal </w:t>
      </w:r>
      <w:r w:rsidR="007E4702">
        <w:t xml:space="preserve">inkludere </w:t>
      </w:r>
      <w:r w:rsidR="004951BF">
        <w:t>alle relevante kostn</w:t>
      </w:r>
      <w:r w:rsidR="009B3917">
        <w:t>a</w:t>
      </w:r>
      <w:r w:rsidR="004951BF">
        <w:t xml:space="preserve">der, som </w:t>
      </w:r>
      <w:r w:rsidR="00920B38">
        <w:t>f.eks. lønn, sosiale kostnader,</w:t>
      </w:r>
      <w:r w:rsidR="45AFD44E">
        <w:t xml:space="preserve"> skifttillegg,</w:t>
      </w:r>
      <w:r w:rsidR="00920B38">
        <w:t xml:space="preserve"> arbeidsgiveravgift, feriepenger, </w:t>
      </w:r>
      <w:r w:rsidR="00C20495" w:rsidRPr="00A97BFE">
        <w:rPr>
          <w:color w:val="000000" w:themeColor="text1"/>
        </w:rPr>
        <w:t xml:space="preserve">samtlige </w:t>
      </w:r>
      <w:r w:rsidR="00114552" w:rsidRPr="00A97BFE">
        <w:rPr>
          <w:color w:val="000000" w:themeColor="text1"/>
        </w:rPr>
        <w:t>reisekostnader</w:t>
      </w:r>
      <w:r w:rsidR="004F0682" w:rsidRPr="00A97BFE">
        <w:rPr>
          <w:color w:val="000000" w:themeColor="text1"/>
        </w:rPr>
        <w:t xml:space="preserve"> til</w:t>
      </w:r>
      <w:r w:rsidR="00A97BFE" w:rsidRPr="00A97BFE">
        <w:rPr>
          <w:color w:val="000000" w:themeColor="text1"/>
        </w:rPr>
        <w:t>/fra</w:t>
      </w:r>
      <w:r w:rsidR="004F0682" w:rsidRPr="00A97BFE">
        <w:rPr>
          <w:color w:val="000000" w:themeColor="text1"/>
        </w:rPr>
        <w:t xml:space="preserve"> oppdragsgivers lokasjoner</w:t>
      </w:r>
      <w:r w:rsidR="00114552" w:rsidRPr="00A97BFE">
        <w:rPr>
          <w:color w:val="000000" w:themeColor="text1"/>
        </w:rPr>
        <w:t>,</w:t>
      </w:r>
      <w:r w:rsidR="00C20495" w:rsidRPr="00A97BFE">
        <w:rPr>
          <w:color w:val="000000" w:themeColor="text1"/>
        </w:rPr>
        <w:t xml:space="preserve"> herunder </w:t>
      </w:r>
      <w:r w:rsidR="00C20495" w:rsidRPr="00A97BFE">
        <w:rPr>
          <w:bCs/>
          <w:color w:val="000000" w:themeColor="text1"/>
        </w:rPr>
        <w:t>reisetid, diettkostnader, andre reisekostnader, bompenger, parkering, billetter for kollektivtransport osv.</w:t>
      </w:r>
      <w:r w:rsidR="003A3734" w:rsidRPr="00A97BFE">
        <w:rPr>
          <w:bCs/>
          <w:color w:val="000000" w:themeColor="text1"/>
        </w:rPr>
        <w:t xml:space="preserve">, samt fortjeneste og risiko. </w:t>
      </w:r>
      <w:r w:rsidR="001E10C2">
        <w:rPr>
          <w:bCs/>
          <w:color w:val="000000" w:themeColor="text1"/>
        </w:rPr>
        <w:t xml:space="preserve">Reisetid skal </w:t>
      </w:r>
      <w:r w:rsidR="007E4702">
        <w:rPr>
          <w:bCs/>
          <w:color w:val="000000" w:themeColor="text1"/>
        </w:rPr>
        <w:t xml:space="preserve">dermed </w:t>
      </w:r>
      <w:r w:rsidR="001E10C2">
        <w:rPr>
          <w:bCs/>
          <w:color w:val="000000" w:themeColor="text1"/>
        </w:rPr>
        <w:t>ikke faktu</w:t>
      </w:r>
      <w:r w:rsidR="006337E8">
        <w:rPr>
          <w:bCs/>
          <w:color w:val="000000" w:themeColor="text1"/>
        </w:rPr>
        <w:t>reres oppdragsgiver.</w:t>
      </w:r>
    </w:p>
    <w:p w14:paraId="3259E3E9" w14:textId="508BE74F" w:rsidR="00A47B3E" w:rsidRDefault="008E452F" w:rsidP="00BE7041">
      <w:pPr>
        <w:rPr>
          <w:lang w:eastAsia="nb-NO"/>
        </w:rPr>
      </w:pPr>
      <w:r w:rsidRPr="72A320CD">
        <w:rPr>
          <w:lang w:eastAsia="nb-NO"/>
        </w:rPr>
        <w:t xml:space="preserve">Dersom tilbyder velger å benytte underleverandør til å utføre tjenester som er omfattet av rammeavtalen, og som utføres etter medgått tid, skal disse tjenestene faktureres iht. leverandørens oppgitte enhetspriser. </w:t>
      </w:r>
    </w:p>
    <w:p w14:paraId="05B592D9" w14:textId="44F1BE96" w:rsidR="00741173" w:rsidRDefault="00741173" w:rsidP="00C20495">
      <w:pPr>
        <w:rPr>
          <w:bCs/>
          <w:color w:val="EE0000"/>
        </w:rPr>
      </w:pPr>
    </w:p>
    <w:p w14:paraId="2B9011C1" w14:textId="7A1B5E38" w:rsidR="00924AF4" w:rsidRPr="00924AF4" w:rsidRDefault="00DD3E38" w:rsidP="00BB1491">
      <w:pPr>
        <w:pStyle w:val="Overskrift2"/>
        <w:rPr>
          <w:lang w:eastAsia="nb-NO"/>
        </w:rPr>
      </w:pPr>
      <w:r>
        <w:rPr>
          <w:lang w:eastAsia="nb-NO"/>
        </w:rPr>
        <w:t>Timepriser</w:t>
      </w:r>
    </w:p>
    <w:p w14:paraId="1A8A97ED" w14:textId="77777777" w:rsidR="001829D2" w:rsidRDefault="00220544" w:rsidP="00220544">
      <w:pPr>
        <w:pStyle w:val="Brdtekst"/>
        <w:ind w:left="0"/>
        <w:rPr>
          <w:rFonts w:ascii="Calibri" w:hAnsi="Calibri" w:cs="Calibri"/>
          <w:sz w:val="22"/>
          <w:szCs w:val="22"/>
          <w:lang w:val="nb-NO"/>
        </w:rPr>
      </w:pPr>
      <w:r w:rsidRPr="00C864C3">
        <w:rPr>
          <w:rFonts w:ascii="Calibri" w:hAnsi="Calibri" w:cs="Calibri"/>
          <w:sz w:val="22"/>
          <w:szCs w:val="22"/>
          <w:lang w:val="nb-NO"/>
        </w:rPr>
        <w:t>Leverandør skal fylle ut alle blå felter.</w:t>
      </w:r>
    </w:p>
    <w:p w14:paraId="32F8EF93" w14:textId="4B190967" w:rsidR="00220544" w:rsidRPr="00C864C3" w:rsidRDefault="00220544" w:rsidP="00220544">
      <w:pPr>
        <w:pStyle w:val="Brdtekst"/>
        <w:ind w:left="0"/>
        <w:rPr>
          <w:rFonts w:ascii="Calibri" w:hAnsi="Calibri" w:cs="Calibri"/>
          <w:sz w:val="22"/>
          <w:szCs w:val="22"/>
          <w:lang w:val="nb-NO"/>
        </w:rPr>
      </w:pPr>
      <w:r w:rsidRPr="00C864C3">
        <w:rPr>
          <w:rFonts w:ascii="Calibri" w:hAnsi="Calibri" w:cs="Calibri"/>
          <w:sz w:val="22"/>
          <w:szCs w:val="22"/>
          <w:lang w:val="nb-NO"/>
        </w:rPr>
        <w:t xml:space="preserve"> </w:t>
      </w:r>
    </w:p>
    <w:tbl>
      <w:tblPr>
        <w:tblStyle w:val="Tabellrutenett"/>
        <w:tblW w:w="0" w:type="auto"/>
        <w:tblInd w:w="108" w:type="dxa"/>
        <w:tblLook w:val="04A0" w:firstRow="1" w:lastRow="0" w:firstColumn="1" w:lastColumn="0" w:noHBand="0" w:noVBand="1"/>
      </w:tblPr>
      <w:tblGrid>
        <w:gridCol w:w="3998"/>
        <w:gridCol w:w="4111"/>
      </w:tblGrid>
      <w:tr w:rsidR="00924AF4" w:rsidRPr="00C864C3" w14:paraId="1BE09C69" w14:textId="77777777" w:rsidTr="00BB1491">
        <w:tc>
          <w:tcPr>
            <w:tcW w:w="3998" w:type="dxa"/>
            <w:shd w:val="clear" w:color="auto" w:fill="D9D9D9" w:themeFill="background1" w:themeFillShade="D9"/>
          </w:tcPr>
          <w:p w14:paraId="130BB957" w14:textId="77777777" w:rsidR="00924AF4" w:rsidRPr="00C864C3" w:rsidRDefault="00924AF4" w:rsidP="008C5EB9">
            <w:pPr>
              <w:rPr>
                <w:rFonts w:ascii="Calibri" w:hAnsi="Calibri" w:cs="Calibri"/>
                <w:b/>
                <w:bCs/>
              </w:rPr>
            </w:pPr>
            <w:r w:rsidRPr="00C864C3">
              <w:rPr>
                <w:rFonts w:ascii="Calibri" w:hAnsi="Calibri" w:cs="Calibri"/>
                <w:b/>
                <w:bCs/>
              </w:rPr>
              <w:t>Beskrivelse</w:t>
            </w:r>
          </w:p>
        </w:tc>
        <w:tc>
          <w:tcPr>
            <w:tcW w:w="4111" w:type="dxa"/>
            <w:shd w:val="clear" w:color="auto" w:fill="D9D9D9" w:themeFill="background1" w:themeFillShade="D9"/>
          </w:tcPr>
          <w:p w14:paraId="690CF81E" w14:textId="4065C3F2" w:rsidR="00924AF4" w:rsidRPr="00C864C3" w:rsidRDefault="00924AF4" w:rsidP="008C5EB9">
            <w:pPr>
              <w:rPr>
                <w:rFonts w:ascii="Calibri" w:hAnsi="Calibri" w:cs="Calibri"/>
                <w:b/>
                <w:bCs/>
              </w:rPr>
            </w:pPr>
            <w:r>
              <w:rPr>
                <w:rFonts w:ascii="Calibri" w:hAnsi="Calibri" w:cs="Calibri"/>
                <w:b/>
                <w:bCs/>
              </w:rPr>
              <w:t>Tilbudt enhetspris, ekskl. mva – fyll ut</w:t>
            </w:r>
          </w:p>
        </w:tc>
      </w:tr>
      <w:tr w:rsidR="00924AF4" w:rsidRPr="00C864C3" w14:paraId="2F667747" w14:textId="77777777" w:rsidTr="00BB1491">
        <w:tc>
          <w:tcPr>
            <w:tcW w:w="3998" w:type="dxa"/>
          </w:tcPr>
          <w:p w14:paraId="0903F120" w14:textId="562B4907" w:rsidR="00924AF4" w:rsidRDefault="00924AF4" w:rsidP="00924AF4">
            <w:pPr>
              <w:rPr>
                <w:rFonts w:ascii="Calibri" w:hAnsi="Calibri" w:cs="Calibri"/>
                <w:b/>
                <w:bCs/>
              </w:rPr>
            </w:pPr>
            <w:bookmarkStart w:id="1" w:name="_Hlk150946943"/>
            <w:r>
              <w:rPr>
                <w:rFonts w:ascii="Calibri" w:hAnsi="Calibri" w:cs="Calibri"/>
                <w:b/>
                <w:bCs/>
              </w:rPr>
              <w:t>Konsulent – timepris</w:t>
            </w:r>
          </w:p>
          <w:p w14:paraId="12DD200B" w14:textId="31CA2322" w:rsidR="00924AF4" w:rsidRPr="00C864C3" w:rsidRDefault="00924AF4" w:rsidP="00924AF4">
            <w:pPr>
              <w:rPr>
                <w:rFonts w:ascii="Calibri" w:hAnsi="Calibri" w:cs="Calibri"/>
                <w:b/>
                <w:bCs/>
              </w:rPr>
            </w:pPr>
          </w:p>
        </w:tc>
        <w:tc>
          <w:tcPr>
            <w:tcW w:w="4111" w:type="dxa"/>
            <w:shd w:val="clear" w:color="auto" w:fill="DEEAF6" w:themeFill="accent1" w:themeFillTint="33"/>
          </w:tcPr>
          <w:p w14:paraId="03AF0744" w14:textId="77777777" w:rsidR="00924AF4" w:rsidRPr="00C864C3" w:rsidRDefault="00924AF4" w:rsidP="008C5EB9">
            <w:pPr>
              <w:rPr>
                <w:rFonts w:ascii="Calibri" w:hAnsi="Calibri" w:cs="Calibri"/>
                <w:b/>
                <w:bCs/>
              </w:rPr>
            </w:pPr>
          </w:p>
        </w:tc>
      </w:tr>
      <w:tr w:rsidR="00924AF4" w:rsidRPr="00C864C3" w14:paraId="4B7A0819" w14:textId="77777777" w:rsidTr="00BB1491">
        <w:tc>
          <w:tcPr>
            <w:tcW w:w="3998" w:type="dxa"/>
          </w:tcPr>
          <w:p w14:paraId="1522B6F0" w14:textId="3935E1D8" w:rsidR="00924AF4" w:rsidRDefault="00924AF4" w:rsidP="00924AF4">
            <w:pPr>
              <w:rPr>
                <w:rFonts w:ascii="Calibri" w:hAnsi="Calibri" w:cs="Calibri"/>
                <w:b/>
                <w:bCs/>
              </w:rPr>
            </w:pPr>
            <w:r>
              <w:rPr>
                <w:rFonts w:ascii="Calibri" w:hAnsi="Calibri" w:cs="Calibri"/>
                <w:b/>
                <w:bCs/>
              </w:rPr>
              <w:t>Seniorkonsulent – timepris</w:t>
            </w:r>
          </w:p>
          <w:p w14:paraId="08FAB6D6" w14:textId="2729B7FE" w:rsidR="00924AF4" w:rsidRDefault="00924AF4" w:rsidP="00924AF4">
            <w:pPr>
              <w:rPr>
                <w:rFonts w:ascii="Calibri" w:hAnsi="Calibri" w:cs="Calibri"/>
                <w:b/>
                <w:bCs/>
              </w:rPr>
            </w:pPr>
          </w:p>
        </w:tc>
        <w:tc>
          <w:tcPr>
            <w:tcW w:w="4111" w:type="dxa"/>
            <w:shd w:val="clear" w:color="auto" w:fill="DEEAF6" w:themeFill="accent1" w:themeFillTint="33"/>
          </w:tcPr>
          <w:p w14:paraId="114330B2" w14:textId="77777777" w:rsidR="00924AF4" w:rsidRPr="00C864C3" w:rsidRDefault="00924AF4" w:rsidP="008C5EB9">
            <w:pPr>
              <w:rPr>
                <w:rFonts w:ascii="Calibri" w:hAnsi="Calibri" w:cs="Calibri"/>
                <w:b/>
                <w:bCs/>
              </w:rPr>
            </w:pPr>
          </w:p>
        </w:tc>
      </w:tr>
      <w:bookmarkEnd w:id="1"/>
    </w:tbl>
    <w:p w14:paraId="1DA714D8" w14:textId="13DB8407" w:rsidR="003B21A3" w:rsidRPr="003B21A3" w:rsidRDefault="003B21A3" w:rsidP="003B21A3">
      <w:pPr>
        <w:rPr>
          <w:lang w:eastAsia="nb-NO"/>
        </w:rPr>
      </w:pPr>
    </w:p>
    <w:p w14:paraId="21CF557E" w14:textId="77777777" w:rsidR="00B9782D" w:rsidRPr="00105E0E" w:rsidRDefault="00B9782D" w:rsidP="00135A9A">
      <w:pPr>
        <w:pStyle w:val="Overskrift1"/>
      </w:pPr>
      <w:r w:rsidRPr="00105E0E">
        <w:t>Prisregulering</w:t>
      </w:r>
    </w:p>
    <w:p w14:paraId="2A0F8144" w14:textId="58DBE335" w:rsidR="0082268A" w:rsidRPr="00AF2ED4" w:rsidRDefault="006A08AB" w:rsidP="00705BE7">
      <w:pPr>
        <w:spacing w:after="0"/>
      </w:pPr>
      <w:r w:rsidRPr="00AF2ED4">
        <w:t>Avtal</w:t>
      </w:r>
      <w:r w:rsidR="000C2C2B">
        <w:t xml:space="preserve">te </w:t>
      </w:r>
      <w:r w:rsidR="00AA2893">
        <w:t>time</w:t>
      </w:r>
      <w:r w:rsidR="00DD739A" w:rsidRPr="00AF2ED4">
        <w:t>priser er faste</w:t>
      </w:r>
      <w:r w:rsidR="0082268A" w:rsidRPr="00AF2ED4">
        <w:t xml:space="preserve"> første</w:t>
      </w:r>
      <w:r w:rsidR="00F65CBF" w:rsidRPr="00AF2ED4">
        <w:t xml:space="preserve"> avtaleå</w:t>
      </w:r>
      <w:r w:rsidR="00902999">
        <w:t>r,</w:t>
      </w:r>
      <w:r w:rsidR="0082268A" w:rsidRPr="00AF2ED4">
        <w:t xml:space="preserve"> og </w:t>
      </w:r>
      <w:r w:rsidR="00DD739A" w:rsidRPr="00AF2ED4">
        <w:t xml:space="preserve">kan </w:t>
      </w:r>
      <w:r w:rsidR="0082268A" w:rsidRPr="00AF2ED4">
        <w:t xml:space="preserve">deretter reguleres </w:t>
      </w:r>
      <w:r w:rsidR="00DD739A" w:rsidRPr="00AF2ED4">
        <w:t>årlig i henhold til</w:t>
      </w:r>
      <w:r w:rsidR="00AF2ED4" w:rsidRPr="00AF2ED4">
        <w:t xml:space="preserve"> SSBs</w:t>
      </w:r>
      <w:r w:rsidR="00DD739A" w:rsidRPr="00AF2ED4">
        <w:t xml:space="preserve">: </w:t>
      </w:r>
      <w:r w:rsidR="0082268A" w:rsidRPr="00AF2ED4">
        <w:t xml:space="preserve"> </w:t>
      </w:r>
    </w:p>
    <w:p w14:paraId="2FDED3EA" w14:textId="77777777" w:rsidR="0082268A" w:rsidRPr="00AF2ED4" w:rsidRDefault="0082268A" w:rsidP="00705BE7">
      <w:pPr>
        <w:spacing w:after="0"/>
      </w:pPr>
    </w:p>
    <w:p w14:paraId="5ED96BD0" w14:textId="2CE6A578" w:rsidR="005D4035" w:rsidRDefault="008D7782" w:rsidP="00C70F65">
      <w:pPr>
        <w:pStyle w:val="Listeavsnitt"/>
        <w:numPr>
          <w:ilvl w:val="0"/>
          <w:numId w:val="5"/>
        </w:numPr>
        <w:spacing w:after="0"/>
        <w:rPr>
          <w:i/>
        </w:rPr>
      </w:pPr>
      <w:r>
        <w:rPr>
          <w:rFonts w:ascii="Calibri" w:hAnsi="Calibri" w:cs="Calibri"/>
          <w:color w:val="000000"/>
        </w:rPr>
        <w:t xml:space="preserve">Tabell </w:t>
      </w:r>
      <w:r w:rsidR="0039751D" w:rsidRPr="00281A8B">
        <w:rPr>
          <w:rFonts w:ascii="Calibri" w:hAnsi="Calibri" w:cs="Calibri"/>
          <w:b/>
          <w:bCs/>
          <w:color w:val="000000"/>
        </w:rPr>
        <w:t>Produsentprisindeks for tjenester: 69</w:t>
      </w:r>
      <w:r w:rsidR="0039751D" w:rsidRPr="00E54B75">
        <w:rPr>
          <w:rFonts w:ascii="Calibri" w:hAnsi="Calibri" w:cs="Calibri"/>
          <w:b/>
          <w:bCs/>
          <w:color w:val="000000"/>
        </w:rPr>
        <w:t>.201 Regnskap og bokføring</w:t>
      </w:r>
    </w:p>
    <w:p w14:paraId="74B37529" w14:textId="77777777" w:rsidR="005D4035" w:rsidRPr="005D4035" w:rsidRDefault="005D4035" w:rsidP="005D4035">
      <w:pPr>
        <w:pStyle w:val="Listeavsnitt"/>
        <w:spacing w:after="0"/>
        <w:rPr>
          <w:i/>
        </w:rPr>
      </w:pPr>
    </w:p>
    <w:p w14:paraId="1274730E" w14:textId="662C5AF9" w:rsidR="007E2130" w:rsidRPr="005D4035" w:rsidRDefault="00E8110C" w:rsidP="005D4035">
      <w:pPr>
        <w:spacing w:after="0"/>
        <w:rPr>
          <w:iCs/>
        </w:rPr>
      </w:pPr>
      <w:r w:rsidRPr="00BB1491">
        <w:rPr>
          <w:iCs/>
        </w:rPr>
        <w:t>Startindeks er siste kjente indeks ved tilbudsfristens utløp</w:t>
      </w:r>
      <w:r w:rsidR="00B42507">
        <w:rPr>
          <w:iCs/>
        </w:rPr>
        <w:t xml:space="preserve"> (14.08.2026).</w:t>
      </w:r>
    </w:p>
    <w:p w14:paraId="186E98A9" w14:textId="77777777" w:rsidR="00D87ED1" w:rsidRPr="00F246EF" w:rsidRDefault="00D87ED1" w:rsidP="00D87ED1">
      <w:pPr>
        <w:spacing w:after="0"/>
        <w:rPr>
          <w:highlight w:val="yellow"/>
        </w:rPr>
      </w:pPr>
    </w:p>
    <w:p w14:paraId="65E34430" w14:textId="77777777" w:rsidR="00B9782D" w:rsidRPr="007E2130" w:rsidRDefault="00D87ED1" w:rsidP="00705BE7">
      <w:pPr>
        <w:spacing w:after="0"/>
      </w:pPr>
      <w:r w:rsidRPr="007E2130">
        <w:t xml:space="preserve">Alle prisendringer </w:t>
      </w:r>
      <w:r w:rsidR="007E2130">
        <w:t>skal varsles og dokumenteres, minimum med 30 dagers varsel.</w:t>
      </w:r>
      <w:r w:rsidR="00F65CBF" w:rsidRPr="007E2130">
        <w:t xml:space="preserve"> Prisendring har ikke tilbakevirkende kraft.</w:t>
      </w:r>
    </w:p>
    <w:p w14:paraId="5ABBD980" w14:textId="77777777" w:rsidR="00705BE7" w:rsidRPr="00F246EF" w:rsidRDefault="00705BE7" w:rsidP="00705BE7">
      <w:pPr>
        <w:spacing w:after="0"/>
        <w:rPr>
          <w:highlight w:val="yellow"/>
        </w:rPr>
      </w:pPr>
    </w:p>
    <w:p w14:paraId="7393EB33" w14:textId="77777777" w:rsidR="00705BE7" w:rsidRPr="00135A9A" w:rsidRDefault="00B9782D" w:rsidP="00135A9A">
      <w:pPr>
        <w:pStyle w:val="Overskrift1"/>
      </w:pPr>
      <w:r w:rsidRPr="00135A9A">
        <w:t>Betalingsplan</w:t>
      </w:r>
    </w:p>
    <w:p w14:paraId="1F6D82D1" w14:textId="77777777" w:rsidR="00D862F6" w:rsidRPr="00D862F6" w:rsidRDefault="00D862F6" w:rsidP="00D862F6">
      <w:pPr>
        <w:spacing w:after="0"/>
        <w:rPr>
          <w:b/>
        </w:rPr>
      </w:pPr>
    </w:p>
    <w:p w14:paraId="0CB2EC5B" w14:textId="77777777" w:rsidR="00A05626" w:rsidRPr="00652764" w:rsidRDefault="00652764" w:rsidP="00705BE7">
      <w:pPr>
        <w:spacing w:after="0"/>
      </w:pPr>
      <w:r w:rsidRPr="00652764">
        <w:t xml:space="preserve">Det enkelte oppdrag vil bli bestilt særskilt via </w:t>
      </w:r>
      <w:r w:rsidR="00424B72">
        <w:t>Unit4</w:t>
      </w:r>
      <w:r w:rsidRPr="00652764">
        <w:t>, og skal faktureres i samsvar med bestilling.</w:t>
      </w:r>
    </w:p>
    <w:p w14:paraId="47221708" w14:textId="77777777" w:rsidR="00652764" w:rsidRPr="00652764" w:rsidRDefault="00652764" w:rsidP="00705BE7">
      <w:pPr>
        <w:spacing w:after="0"/>
      </w:pPr>
    </w:p>
    <w:p w14:paraId="01DA5BB0" w14:textId="77777777" w:rsidR="00652764" w:rsidRPr="00652764" w:rsidRDefault="00652764" w:rsidP="00705BE7">
      <w:pPr>
        <w:spacing w:after="0"/>
      </w:pPr>
      <w:r w:rsidRPr="00652764">
        <w:t>Generelt gjelder følgende;</w:t>
      </w:r>
    </w:p>
    <w:tbl>
      <w:tblPr>
        <w:tblStyle w:val="Tabellrutenett"/>
        <w:tblW w:w="0" w:type="auto"/>
        <w:tblLook w:val="04A0" w:firstRow="1" w:lastRow="0" w:firstColumn="1" w:lastColumn="0" w:noHBand="0" w:noVBand="1"/>
      </w:tblPr>
      <w:tblGrid>
        <w:gridCol w:w="3114"/>
        <w:gridCol w:w="5902"/>
      </w:tblGrid>
      <w:tr w:rsidR="009A31F4" w:rsidRPr="00652764" w14:paraId="63ED20B0" w14:textId="77777777" w:rsidTr="3C751624">
        <w:tc>
          <w:tcPr>
            <w:tcW w:w="3114" w:type="dxa"/>
            <w:shd w:val="clear" w:color="auto" w:fill="DEEAF6" w:themeFill="accent1" w:themeFillTint="33"/>
          </w:tcPr>
          <w:p w14:paraId="30FC10E2" w14:textId="77777777" w:rsidR="009A31F4" w:rsidRPr="00652764" w:rsidRDefault="009A31F4" w:rsidP="00705BE7">
            <w:pPr>
              <w:rPr>
                <w:b/>
              </w:rPr>
            </w:pPr>
            <w:r w:rsidRPr="00652764">
              <w:rPr>
                <w:b/>
              </w:rPr>
              <w:t>Varighet oppdraget</w:t>
            </w:r>
          </w:p>
        </w:tc>
        <w:tc>
          <w:tcPr>
            <w:tcW w:w="5902" w:type="dxa"/>
            <w:shd w:val="clear" w:color="auto" w:fill="DEEAF6" w:themeFill="accent1" w:themeFillTint="33"/>
          </w:tcPr>
          <w:p w14:paraId="51206C72" w14:textId="77777777" w:rsidR="009A31F4" w:rsidRPr="00652764" w:rsidRDefault="009A31F4" w:rsidP="00705BE7">
            <w:pPr>
              <w:rPr>
                <w:b/>
              </w:rPr>
            </w:pPr>
            <w:r w:rsidRPr="00652764">
              <w:rPr>
                <w:b/>
              </w:rPr>
              <w:t>Betalingsplan</w:t>
            </w:r>
          </w:p>
        </w:tc>
      </w:tr>
      <w:tr w:rsidR="009A31F4" w:rsidRPr="00652764" w14:paraId="7524AF47" w14:textId="77777777" w:rsidTr="3C751624">
        <w:tc>
          <w:tcPr>
            <w:tcW w:w="3114" w:type="dxa"/>
          </w:tcPr>
          <w:p w14:paraId="1B0BE086" w14:textId="77777777" w:rsidR="009A31F4" w:rsidRPr="00652764" w:rsidRDefault="009A31F4" w:rsidP="00705BE7">
            <w:r w:rsidRPr="00652764">
              <w:t>Mindre enn 45 dager regnet fra oppstart</w:t>
            </w:r>
          </w:p>
        </w:tc>
        <w:tc>
          <w:tcPr>
            <w:tcW w:w="5902" w:type="dxa"/>
          </w:tcPr>
          <w:p w14:paraId="31B12D54" w14:textId="1B10CC1D" w:rsidR="009A31F4" w:rsidRPr="00652764" w:rsidRDefault="009A31F4" w:rsidP="00705BE7">
            <w:r w:rsidRPr="00652764">
              <w:t>Faktura utstedes ved avsluttet oppdrag, der alle relevante tim</w:t>
            </w:r>
            <w:r w:rsidR="00F65CBF" w:rsidRPr="00652764">
              <w:t>er/kostn</w:t>
            </w:r>
            <w:r w:rsidR="000500BF">
              <w:t>a</w:t>
            </w:r>
            <w:r w:rsidR="00F65CBF" w:rsidRPr="00652764">
              <w:t xml:space="preserve">der er inkludert. </w:t>
            </w:r>
          </w:p>
        </w:tc>
      </w:tr>
      <w:tr w:rsidR="009A31F4" w14:paraId="1B7DFB8F" w14:textId="77777777" w:rsidTr="3C751624">
        <w:tc>
          <w:tcPr>
            <w:tcW w:w="3114" w:type="dxa"/>
          </w:tcPr>
          <w:p w14:paraId="1B6526BD" w14:textId="77777777" w:rsidR="009A31F4" w:rsidRPr="00652764" w:rsidRDefault="009A31F4" w:rsidP="00705BE7">
            <w:r w:rsidRPr="00652764">
              <w:t>Lengre enn 45 dager regnet fra oppstart</w:t>
            </w:r>
          </w:p>
        </w:tc>
        <w:tc>
          <w:tcPr>
            <w:tcW w:w="5902" w:type="dxa"/>
          </w:tcPr>
          <w:p w14:paraId="128BE286" w14:textId="6EEC7663" w:rsidR="009A31F4" w:rsidRPr="009A31F4" w:rsidRDefault="009A31F4" w:rsidP="00705BE7">
            <w:r>
              <w:t>Faktura utstedes for hver måned med alle relevante påløpte timer/kost</w:t>
            </w:r>
            <w:r w:rsidR="1C77E9A7">
              <w:t>na</w:t>
            </w:r>
            <w:r>
              <w:t>der i fore</w:t>
            </w:r>
            <w:r w:rsidR="00F65CBF">
              <w:t xml:space="preserve">gående måned. </w:t>
            </w:r>
          </w:p>
        </w:tc>
      </w:tr>
    </w:tbl>
    <w:p w14:paraId="4B285E5C" w14:textId="77777777" w:rsidR="00705BE7" w:rsidRPr="00F65CBF" w:rsidRDefault="00705BE7" w:rsidP="00705BE7">
      <w:pPr>
        <w:spacing w:after="0"/>
      </w:pPr>
    </w:p>
    <w:p w14:paraId="66B8DF36" w14:textId="06DF8AEF" w:rsidR="00AF2ED4" w:rsidRPr="00A315E7" w:rsidRDefault="00A315E7" w:rsidP="00C762A5">
      <w:pPr>
        <w:pStyle w:val="Overskrift2"/>
        <w:numPr>
          <w:ilvl w:val="0"/>
          <w:numId w:val="0"/>
        </w:numPr>
        <w:ind w:left="576" w:hanging="576"/>
      </w:pPr>
      <w:r w:rsidRPr="00A315E7">
        <w:t>4.1</w:t>
      </w:r>
      <w:r w:rsidR="00B9782D" w:rsidRPr="00A315E7">
        <w:t>Fakturering</w:t>
      </w:r>
    </w:p>
    <w:p w14:paraId="5D581B1E" w14:textId="77777777" w:rsidR="008B5897" w:rsidRPr="008B5897" w:rsidRDefault="008B5897" w:rsidP="008B5897">
      <w:pPr>
        <w:spacing w:after="0"/>
        <w:rPr>
          <w:bCs/>
        </w:rPr>
      </w:pPr>
      <w:r w:rsidRPr="008B5897">
        <w:rPr>
          <w:bCs/>
        </w:rPr>
        <w:t>Leverandøren skal fakturere Oppdragsgiver i henhold til betalingsplan med 30 dagers betalingsfrist. Dersom levering blir forsinket, eller andre aktiviteter knyttet opp til betalingsplan blir forsinket, kan fakturering ikke skje før aktiviteter som ligger til grunn for betalingsplanen er utført.</w:t>
      </w:r>
    </w:p>
    <w:p w14:paraId="18153B72" w14:textId="77777777" w:rsidR="008B5897" w:rsidRDefault="008B5897" w:rsidP="008B5897">
      <w:pPr>
        <w:pStyle w:val="Listeavsnitt"/>
        <w:spacing w:after="0"/>
        <w:ind w:left="360"/>
        <w:rPr>
          <w:b/>
        </w:rPr>
      </w:pPr>
    </w:p>
    <w:p w14:paraId="01964D53" w14:textId="0F8DB2F3" w:rsidR="00527E66" w:rsidRPr="00A315E7" w:rsidRDefault="00A315E7" w:rsidP="00C762A5">
      <w:pPr>
        <w:pStyle w:val="Overskrift2"/>
        <w:numPr>
          <w:ilvl w:val="0"/>
          <w:numId w:val="0"/>
        </w:numPr>
        <w:ind w:left="576" w:hanging="576"/>
      </w:pPr>
      <w:r w:rsidRPr="00A315E7">
        <w:t xml:space="preserve">4.2 </w:t>
      </w:r>
      <w:r w:rsidR="00527E66" w:rsidRPr="00A315E7">
        <w:t>Fakturaadresse</w:t>
      </w:r>
    </w:p>
    <w:p w14:paraId="7E211282" w14:textId="77777777" w:rsidR="008B5897" w:rsidRPr="00527E66" w:rsidRDefault="00527E66" w:rsidP="00527E66">
      <w:pPr>
        <w:spacing w:after="0"/>
        <w:rPr>
          <w:bCs/>
        </w:rPr>
      </w:pPr>
      <w:r w:rsidRPr="00527E66">
        <w:rPr>
          <w:bCs/>
        </w:rPr>
        <w:t>Fakturaadresse for elektronisk faktura</w:t>
      </w:r>
      <w:r>
        <w:rPr>
          <w:bCs/>
        </w:rPr>
        <w:t>:</w:t>
      </w:r>
    </w:p>
    <w:p w14:paraId="55D00F9F" w14:textId="77777777" w:rsidR="008B5897" w:rsidRPr="00527E66" w:rsidRDefault="008B5897" w:rsidP="00527E66">
      <w:pPr>
        <w:numPr>
          <w:ilvl w:val="0"/>
          <w:numId w:val="13"/>
        </w:numPr>
        <w:spacing w:after="0"/>
      </w:pPr>
      <w:r w:rsidRPr="00527E66">
        <w:t>EHF</w:t>
      </w:r>
      <w:r w:rsidR="00527E66" w:rsidRPr="00527E66">
        <w:t>:</w:t>
      </w:r>
      <w:r w:rsidRPr="00527E66">
        <w:t xml:space="preserve"> NO974767880</w:t>
      </w:r>
    </w:p>
    <w:p w14:paraId="29F418A9" w14:textId="77777777" w:rsidR="00527E66" w:rsidRPr="00527E66" w:rsidRDefault="00527E66" w:rsidP="00527E66">
      <w:pPr>
        <w:numPr>
          <w:ilvl w:val="0"/>
          <w:numId w:val="13"/>
        </w:numPr>
        <w:spacing w:after="0"/>
      </w:pPr>
      <w:r w:rsidRPr="00527E66">
        <w:t>NTNU Peppol: 0192:974767880</w:t>
      </w:r>
    </w:p>
    <w:p w14:paraId="1462D354" w14:textId="77777777" w:rsidR="008B5897" w:rsidRPr="008B5897" w:rsidRDefault="008B5897" w:rsidP="008B5897">
      <w:pPr>
        <w:spacing w:after="0"/>
        <w:rPr>
          <w:bCs/>
        </w:rPr>
      </w:pPr>
    </w:p>
    <w:p w14:paraId="2E51FF61" w14:textId="77777777" w:rsidR="008B5897" w:rsidRDefault="008B5897" w:rsidP="008B5897">
      <w:pPr>
        <w:spacing w:after="0"/>
        <w:rPr>
          <w:bCs/>
        </w:rPr>
      </w:pPr>
      <w:r w:rsidRPr="008B5897">
        <w:rPr>
          <w:bCs/>
        </w:rPr>
        <w:t>Nærmere om krav til elektronisk faktura</w:t>
      </w:r>
      <w:r>
        <w:rPr>
          <w:bCs/>
        </w:rPr>
        <w:t xml:space="preserve"> eller krav til utenlandske leverandører</w:t>
      </w:r>
      <w:r w:rsidRPr="008B5897">
        <w:rPr>
          <w:bCs/>
        </w:rPr>
        <w:t xml:space="preserve">: </w:t>
      </w:r>
      <w:hyperlink r:id="rId11" w:history="1">
        <w:r w:rsidRPr="0022587C">
          <w:rPr>
            <w:rStyle w:val="Hyperkobling"/>
            <w:bCs/>
          </w:rPr>
          <w:t>https://www.ntnu.no/kontakt/faktura</w:t>
        </w:r>
      </w:hyperlink>
      <w:r>
        <w:rPr>
          <w:bCs/>
        </w:rPr>
        <w:t xml:space="preserve"> </w:t>
      </w:r>
    </w:p>
    <w:p w14:paraId="1ABEF91E" w14:textId="77777777" w:rsidR="008B5897" w:rsidRPr="008B5897" w:rsidRDefault="008B5897" w:rsidP="008B5897">
      <w:pPr>
        <w:spacing w:after="0"/>
        <w:rPr>
          <w:bCs/>
        </w:rPr>
      </w:pPr>
    </w:p>
    <w:p w14:paraId="2B67B550" w14:textId="29F403C5" w:rsidR="00EE6614" w:rsidRPr="00A315E7" w:rsidRDefault="00A315E7" w:rsidP="00C762A5">
      <w:pPr>
        <w:pStyle w:val="Overskrift2"/>
        <w:numPr>
          <w:ilvl w:val="0"/>
          <w:numId w:val="0"/>
        </w:numPr>
        <w:ind w:left="576" w:hanging="576"/>
      </w:pPr>
      <w:r w:rsidRPr="00A315E7">
        <w:t>4.3</w:t>
      </w:r>
      <w:r w:rsidR="008B5897" w:rsidRPr="00A315E7">
        <w:t xml:space="preserve"> </w:t>
      </w:r>
      <w:r w:rsidR="00EE6614" w:rsidRPr="00A315E7">
        <w:t>Krav til merking av faktura</w:t>
      </w:r>
    </w:p>
    <w:p w14:paraId="44A3877E" w14:textId="77777777" w:rsidR="00EE6614" w:rsidRDefault="000F0D08" w:rsidP="00705BE7">
      <w:pPr>
        <w:spacing w:after="0"/>
      </w:pPr>
      <w:r>
        <w:t>Faktura skal oppfylle følgende krav, faktura som ikke tilfredsstiller kravene blir returnert til betalingsmottaker:</w:t>
      </w:r>
    </w:p>
    <w:p w14:paraId="5091C6E9" w14:textId="77777777" w:rsidR="00424B72" w:rsidRDefault="00424B72" w:rsidP="00705BE7">
      <w:pPr>
        <w:numPr>
          <w:ilvl w:val="0"/>
          <w:numId w:val="13"/>
        </w:numPr>
        <w:spacing w:after="0"/>
      </w:pPr>
      <w:r>
        <w:t>Faktura må være maskinelt stilet til NTNU.</w:t>
      </w:r>
    </w:p>
    <w:p w14:paraId="0388C632" w14:textId="77777777" w:rsidR="00EE6614" w:rsidRPr="00EE6614" w:rsidRDefault="00F06C3C" w:rsidP="00705BE7">
      <w:pPr>
        <w:numPr>
          <w:ilvl w:val="0"/>
          <w:numId w:val="13"/>
        </w:numPr>
        <w:spacing w:after="0"/>
      </w:pPr>
      <w:r w:rsidRPr="00EE6614">
        <w:t>Alle fakturaer må inneholde opplysninger</w:t>
      </w:r>
      <w:r w:rsidR="00EE6614" w:rsidRPr="00EE6614">
        <w:t xml:space="preserve"> i tråd med </w:t>
      </w:r>
      <w:hyperlink r:id="rId12" w:anchor="%C2%A75-1-1" w:history="1">
        <w:r w:rsidR="00424B72" w:rsidRPr="00424B72">
          <w:rPr>
            <w:rStyle w:val="Hyperkobling"/>
            <w:rFonts w:cstheme="minorHAnsi"/>
            <w:color w:val="004EE1"/>
            <w:shd w:val="clear" w:color="auto" w:fill="FFFFFF"/>
          </w:rPr>
          <w:t>forskrift om bokføring (lovdata.no)</w:t>
        </w:r>
      </w:hyperlink>
      <w:r w:rsidR="00EE6614" w:rsidRPr="00EE6614">
        <w:t xml:space="preserve">. </w:t>
      </w:r>
    </w:p>
    <w:p w14:paraId="31280EB5" w14:textId="77777777" w:rsidR="00527E66" w:rsidRDefault="00527E66" w:rsidP="00527E66">
      <w:pPr>
        <w:numPr>
          <w:ilvl w:val="0"/>
          <w:numId w:val="13"/>
        </w:numPr>
        <w:spacing w:after="0"/>
      </w:pPr>
      <w:r>
        <w:t xml:space="preserve">Fakturaer som ikke tilfredsstiller formkrav for faktura vil bli returnert. </w:t>
      </w:r>
    </w:p>
    <w:p w14:paraId="68C9057A" w14:textId="77777777" w:rsidR="00527E66" w:rsidRPr="00EE6614" w:rsidRDefault="00527E66" w:rsidP="00527E66">
      <w:pPr>
        <w:spacing w:after="0"/>
        <w:ind w:left="720"/>
      </w:pPr>
      <w:r>
        <w:t xml:space="preserve">Se: </w:t>
      </w:r>
      <w:hyperlink r:id="rId13" w:history="1">
        <w:r w:rsidRPr="00527E66">
          <w:rPr>
            <w:rStyle w:val="Hyperkobling"/>
            <w:rFonts w:cstheme="minorHAnsi"/>
            <w:color w:val="004EE1"/>
            <w:shd w:val="clear" w:color="auto" w:fill="FFFFFF"/>
          </w:rPr>
          <w:t>formkrav for faktura - salgsdokument (altinn.no)</w:t>
        </w:r>
      </w:hyperlink>
    </w:p>
    <w:p w14:paraId="02E3FD5B" w14:textId="545EB2A4" w:rsidR="00EE6614" w:rsidRDefault="00527E66" w:rsidP="00705BE7">
      <w:pPr>
        <w:numPr>
          <w:ilvl w:val="0"/>
          <w:numId w:val="13"/>
        </w:numPr>
        <w:spacing w:after="0"/>
      </w:pPr>
      <w:r>
        <w:t>Faktura må ha påført referanse til et gyldig innkjøpsordrenummer (f.eks. 600</w:t>
      </w:r>
      <w:r w:rsidR="5E130479">
        <w:t>x</w:t>
      </w:r>
      <w:r>
        <w:t>xxxxx). Hvis ikke innkjøpsordrenummer er oppgitt, må det henvises til et koststed. Dette for å unngå forsinkelse eller risiko for å bli sendt til feil førstemottaker.</w:t>
      </w:r>
      <w:r w:rsidR="00F06C3C">
        <w:t xml:space="preserve">  </w:t>
      </w:r>
    </w:p>
    <w:p w14:paraId="7F7B2BF9" w14:textId="77777777" w:rsidR="00EE6614" w:rsidRPr="00EE6614" w:rsidRDefault="00EE6614" w:rsidP="00705BE7">
      <w:pPr>
        <w:spacing w:after="0"/>
        <w:ind w:left="720"/>
      </w:pPr>
    </w:p>
    <w:p w14:paraId="3352FE33" w14:textId="62E4F6FC" w:rsidR="00B30BA4" w:rsidRDefault="000F0D08" w:rsidP="00705BE7">
      <w:pPr>
        <w:spacing w:after="0"/>
      </w:pPr>
      <w:r>
        <w:t>A</w:t>
      </w:r>
      <w:r w:rsidR="00B30BA4">
        <w:t>lle priser</w:t>
      </w:r>
      <w:r>
        <w:t xml:space="preserve"> skal</w:t>
      </w:r>
      <w:r w:rsidR="00B30BA4">
        <w:t xml:space="preserve"> sp</w:t>
      </w:r>
      <w:r>
        <w:t>esifiseres i samsvar med avtalepriser</w:t>
      </w:r>
      <w:r w:rsidR="00B30BA4">
        <w:t>. Spesifiseringen og vedlagt dokumentasjon skal være slik at det kan kontrolleres av Oppdragsgiver, herunder oppdrag, datoer, ressurs og timeforbruk.</w:t>
      </w:r>
    </w:p>
    <w:p w14:paraId="758175D1" w14:textId="77777777" w:rsidR="00834078" w:rsidRDefault="00834078" w:rsidP="00834078">
      <w:pPr>
        <w:spacing w:after="0"/>
      </w:pPr>
    </w:p>
    <w:p w14:paraId="0DC834A7" w14:textId="7C91E64C" w:rsidR="001A22BF" w:rsidRPr="00A315E7" w:rsidRDefault="00A315E7" w:rsidP="00C762A5">
      <w:pPr>
        <w:pStyle w:val="Overskrift2"/>
        <w:numPr>
          <w:ilvl w:val="0"/>
          <w:numId w:val="0"/>
        </w:numPr>
        <w:ind w:left="576" w:hanging="576"/>
      </w:pPr>
      <w:r w:rsidRPr="00A315E7">
        <w:t>4.4.</w:t>
      </w:r>
      <w:r w:rsidR="001A22BF" w:rsidRPr="00834078">
        <w:t>Krav til fakturakvalitet</w:t>
      </w:r>
    </w:p>
    <w:p w14:paraId="5498B5AC" w14:textId="77777777" w:rsidR="001A22BF" w:rsidRPr="005553E1" w:rsidRDefault="001A22BF" w:rsidP="001A22BF">
      <w:pPr>
        <w:pStyle w:val="Rentekst"/>
        <w:rPr>
          <w:rFonts w:asciiTheme="minorHAnsi" w:eastAsiaTheme="minorHAnsi" w:hAnsiTheme="minorHAnsi" w:cstheme="minorBidi"/>
          <w:sz w:val="22"/>
          <w:szCs w:val="22"/>
          <w:lang w:eastAsia="en-US"/>
        </w:rPr>
      </w:pPr>
      <w:r w:rsidRPr="005553E1">
        <w:rPr>
          <w:rFonts w:asciiTheme="minorHAnsi" w:eastAsiaTheme="minorHAnsi" w:hAnsiTheme="minorHAnsi" w:cstheme="minorBidi"/>
          <w:sz w:val="22"/>
          <w:szCs w:val="22"/>
          <w:lang w:eastAsia="en-US"/>
        </w:rPr>
        <w:t>NTNU benytter et analyseverktøy som stiller krav til kvalitet på faktura. Fakturaer som skal leveres til NTNU må være i EHF-format og inneholde bl.a. følgende:</w:t>
      </w:r>
    </w:p>
    <w:p w14:paraId="017E5A82" w14:textId="77777777" w:rsidR="001A22BF" w:rsidRDefault="001A22BF" w:rsidP="001A22BF">
      <w:pPr>
        <w:pStyle w:val="Rentekst"/>
        <w:rPr>
          <w:rFonts w:ascii="Verdana" w:hAnsi="Verdana"/>
        </w:rPr>
      </w:pPr>
    </w:p>
    <w:p w14:paraId="6762EA97" w14:textId="77777777" w:rsidR="001A22BF" w:rsidRDefault="001A22BF" w:rsidP="001A22BF">
      <w:pPr>
        <w:numPr>
          <w:ilvl w:val="0"/>
          <w:numId w:val="43"/>
        </w:numPr>
        <w:autoSpaceDE w:val="0"/>
        <w:autoSpaceDN w:val="0"/>
        <w:adjustRightInd w:val="0"/>
        <w:spacing w:after="0" w:line="240" w:lineRule="auto"/>
        <w:rPr>
          <w:szCs w:val="20"/>
        </w:rPr>
      </w:pPr>
      <w:r>
        <w:rPr>
          <w:szCs w:val="20"/>
        </w:rPr>
        <w:t>Produktnummer på linjenivå</w:t>
      </w:r>
    </w:p>
    <w:p w14:paraId="58CE99FE" w14:textId="77777777" w:rsidR="001A22BF" w:rsidRDefault="001A22BF" w:rsidP="001A22BF">
      <w:pPr>
        <w:numPr>
          <w:ilvl w:val="0"/>
          <w:numId w:val="43"/>
        </w:numPr>
        <w:autoSpaceDE w:val="0"/>
        <w:autoSpaceDN w:val="0"/>
        <w:adjustRightInd w:val="0"/>
        <w:spacing w:after="0" w:line="240" w:lineRule="auto"/>
        <w:rPr>
          <w:szCs w:val="20"/>
        </w:rPr>
      </w:pPr>
      <w:r>
        <w:rPr>
          <w:szCs w:val="20"/>
        </w:rPr>
        <w:t>Beskrivende produktnavn på linjenivå</w:t>
      </w:r>
    </w:p>
    <w:p w14:paraId="08F6833D" w14:textId="77777777" w:rsidR="00812D77" w:rsidRDefault="00812D77" w:rsidP="00812D77">
      <w:pPr>
        <w:numPr>
          <w:ilvl w:val="0"/>
          <w:numId w:val="43"/>
        </w:numPr>
        <w:autoSpaceDE w:val="0"/>
        <w:autoSpaceDN w:val="0"/>
        <w:adjustRightInd w:val="0"/>
        <w:spacing w:after="0" w:line="240" w:lineRule="auto"/>
        <w:rPr>
          <w:szCs w:val="20"/>
        </w:rPr>
      </w:pPr>
      <w:r>
        <w:rPr>
          <w:szCs w:val="20"/>
        </w:rPr>
        <w:t>Nøyaktig beskrivelse av varen eller tjenesten som leveres</w:t>
      </w:r>
    </w:p>
    <w:p w14:paraId="74156617" w14:textId="77777777" w:rsidR="00812D77" w:rsidRDefault="00812D77" w:rsidP="00812D77">
      <w:pPr>
        <w:pStyle w:val="Listeavsnitt"/>
        <w:numPr>
          <w:ilvl w:val="0"/>
          <w:numId w:val="43"/>
        </w:numPr>
        <w:spacing w:after="60" w:line="240" w:lineRule="auto"/>
        <w:ind w:right="85"/>
      </w:pPr>
      <w:r>
        <w:t>En varelinje skal kun inneholde en unik vare/tjeneste</w:t>
      </w:r>
    </w:p>
    <w:p w14:paraId="73FA83A1" w14:textId="77777777" w:rsidR="00812D77" w:rsidRDefault="00812D77" w:rsidP="00812D77">
      <w:pPr>
        <w:pStyle w:val="Listeavsnitt"/>
        <w:numPr>
          <w:ilvl w:val="0"/>
          <w:numId w:val="43"/>
        </w:numPr>
        <w:spacing w:after="60" w:line="240" w:lineRule="auto"/>
        <w:ind w:right="85"/>
      </w:pPr>
      <w:r>
        <w:t>Ingen samlebetegnelser, eller for eksempel «iht. Tilbud» eller «A-konto»</w:t>
      </w:r>
    </w:p>
    <w:p w14:paraId="6C989A51" w14:textId="77777777" w:rsidR="00812D77" w:rsidRPr="00812D77" w:rsidRDefault="00812D77" w:rsidP="00812D77">
      <w:pPr>
        <w:pStyle w:val="Listeavsnitt"/>
        <w:numPr>
          <w:ilvl w:val="0"/>
          <w:numId w:val="43"/>
        </w:numPr>
        <w:spacing w:after="60" w:line="240" w:lineRule="auto"/>
        <w:ind w:right="85"/>
      </w:pPr>
      <w:r>
        <w:t>Ved tjenester skal timesats og antall timer føres opp samt hvilken tjeneste det dreier seg om.</w:t>
      </w:r>
    </w:p>
    <w:p w14:paraId="356505BF" w14:textId="77777777" w:rsidR="001A22BF" w:rsidRDefault="001A22BF" w:rsidP="001A22BF">
      <w:pPr>
        <w:numPr>
          <w:ilvl w:val="0"/>
          <w:numId w:val="43"/>
        </w:numPr>
        <w:autoSpaceDE w:val="0"/>
        <w:autoSpaceDN w:val="0"/>
        <w:adjustRightInd w:val="0"/>
        <w:spacing w:after="0" w:line="240" w:lineRule="auto"/>
        <w:rPr>
          <w:szCs w:val="20"/>
        </w:rPr>
      </w:pPr>
      <w:r>
        <w:rPr>
          <w:szCs w:val="20"/>
        </w:rPr>
        <w:lastRenderedPageBreak/>
        <w:t>Produktpris på linjenivå (eks. mva.)</w:t>
      </w:r>
    </w:p>
    <w:p w14:paraId="7F9A2EA6" w14:textId="77777777" w:rsidR="001A22BF" w:rsidRDefault="001A22BF" w:rsidP="001A22BF">
      <w:pPr>
        <w:numPr>
          <w:ilvl w:val="0"/>
          <w:numId w:val="43"/>
        </w:numPr>
        <w:autoSpaceDE w:val="0"/>
        <w:autoSpaceDN w:val="0"/>
        <w:adjustRightInd w:val="0"/>
        <w:spacing w:after="0" w:line="240" w:lineRule="auto"/>
        <w:rPr>
          <w:szCs w:val="20"/>
        </w:rPr>
      </w:pPr>
      <w:r>
        <w:rPr>
          <w:szCs w:val="20"/>
        </w:rPr>
        <w:t>MVA-% på linjenivå</w:t>
      </w:r>
    </w:p>
    <w:p w14:paraId="58FC9455" w14:textId="77777777" w:rsidR="001A22BF" w:rsidRDefault="001A22BF" w:rsidP="001A22BF">
      <w:pPr>
        <w:numPr>
          <w:ilvl w:val="0"/>
          <w:numId w:val="43"/>
        </w:numPr>
        <w:autoSpaceDE w:val="0"/>
        <w:autoSpaceDN w:val="0"/>
        <w:adjustRightInd w:val="0"/>
        <w:spacing w:after="0" w:line="240" w:lineRule="auto"/>
        <w:rPr>
          <w:szCs w:val="20"/>
        </w:rPr>
      </w:pPr>
      <w:r>
        <w:rPr>
          <w:szCs w:val="20"/>
        </w:rPr>
        <w:t>Evt. avtalte gebyrer, eks. minsteordregebyr, på linjenivå</w:t>
      </w:r>
    </w:p>
    <w:p w14:paraId="6CD36ECC" w14:textId="77777777" w:rsidR="00812D77" w:rsidRPr="00812D77" w:rsidRDefault="00812D77" w:rsidP="00812D77">
      <w:pPr>
        <w:pStyle w:val="Listeavsnitt"/>
        <w:numPr>
          <w:ilvl w:val="0"/>
          <w:numId w:val="43"/>
        </w:numPr>
        <w:spacing w:after="60" w:line="240" w:lineRule="auto"/>
        <w:ind w:right="85"/>
      </w:pPr>
      <w:r>
        <w:t>Korrekt stavemåte, konsekvent skrive – og stavemåte</w:t>
      </w:r>
    </w:p>
    <w:p w14:paraId="064E73DC" w14:textId="77777777" w:rsidR="001A22BF" w:rsidRDefault="001A22BF" w:rsidP="001A22BF">
      <w:pPr>
        <w:numPr>
          <w:ilvl w:val="0"/>
          <w:numId w:val="43"/>
        </w:numPr>
        <w:autoSpaceDE w:val="0"/>
        <w:autoSpaceDN w:val="0"/>
        <w:adjustRightInd w:val="0"/>
        <w:spacing w:after="0" w:line="240" w:lineRule="auto"/>
        <w:rPr>
          <w:szCs w:val="20"/>
        </w:rPr>
      </w:pPr>
      <w:r>
        <w:rPr>
          <w:szCs w:val="20"/>
        </w:rPr>
        <w:t>Organisasjonsnummer i fakturahode</w:t>
      </w:r>
    </w:p>
    <w:p w14:paraId="0ABF7A32" w14:textId="77777777" w:rsidR="00812D77" w:rsidRDefault="00812D77" w:rsidP="00812D77">
      <w:pPr>
        <w:autoSpaceDE w:val="0"/>
        <w:autoSpaceDN w:val="0"/>
        <w:adjustRightInd w:val="0"/>
        <w:spacing w:after="0" w:line="240" w:lineRule="auto"/>
        <w:rPr>
          <w:szCs w:val="20"/>
        </w:rPr>
      </w:pPr>
    </w:p>
    <w:p w14:paraId="6EBF7746" w14:textId="77777777" w:rsidR="001A22BF" w:rsidRPr="001A22BF" w:rsidRDefault="001A22BF" w:rsidP="001A22BF">
      <w:pPr>
        <w:spacing w:after="0"/>
        <w:rPr>
          <w:b/>
        </w:rPr>
      </w:pPr>
    </w:p>
    <w:p w14:paraId="424FB197" w14:textId="74534C28" w:rsidR="00B9782D" w:rsidRPr="00A315E7" w:rsidRDefault="00A315E7" w:rsidP="00C762A5">
      <w:pPr>
        <w:pStyle w:val="Overskrift2"/>
        <w:numPr>
          <w:ilvl w:val="0"/>
          <w:numId w:val="0"/>
        </w:numPr>
        <w:ind w:left="576" w:hanging="576"/>
      </w:pPr>
      <w:r w:rsidRPr="00A315E7">
        <w:t xml:space="preserve">4.5 </w:t>
      </w:r>
      <w:r w:rsidR="000F0D08" w:rsidRPr="00A315E7">
        <w:t>Feil og mangler ved faktura</w:t>
      </w:r>
    </w:p>
    <w:p w14:paraId="065CBCC2" w14:textId="77777777" w:rsidR="00A05626" w:rsidRDefault="00A05626" w:rsidP="00705BE7">
      <w:pPr>
        <w:spacing w:after="0"/>
      </w:pPr>
      <w:r>
        <w:t>Dersom O</w:t>
      </w:r>
      <w:r w:rsidR="00EE6614" w:rsidRPr="00EE6614">
        <w:t xml:space="preserve">ppdragsgiver </w:t>
      </w:r>
      <w:r w:rsidR="0074146F">
        <w:t xml:space="preserve">oppdager </w:t>
      </w:r>
      <w:r w:rsidR="00B30BA4">
        <w:t xml:space="preserve">feil ved eller </w:t>
      </w:r>
      <w:r w:rsidR="00EE6614" w:rsidRPr="00EE6614">
        <w:t>bestrider mottatt f</w:t>
      </w:r>
      <w:r w:rsidR="00B30BA4">
        <w:t>aktura, skal Oppdragsgiver</w:t>
      </w:r>
      <w:r>
        <w:t xml:space="preserve"> gi varsel til L</w:t>
      </w:r>
      <w:r w:rsidR="00B30BA4">
        <w:t>everandør uten ugrunnet opphold.</w:t>
      </w:r>
      <w:r w:rsidR="00EE6614" w:rsidRPr="00EE6614">
        <w:t xml:space="preserve"> Varsel ska</w:t>
      </w:r>
      <w:r>
        <w:t>l inneholde informasjon om hva O</w:t>
      </w:r>
      <w:r w:rsidR="00EE6614" w:rsidRPr="00EE6614">
        <w:t xml:space="preserve">ppdragsgiver anser mangler for at faktura skal være korrekt. </w:t>
      </w:r>
    </w:p>
    <w:p w14:paraId="2EC21C38" w14:textId="77777777" w:rsidR="00A05626" w:rsidRDefault="00A05626" w:rsidP="00705BE7">
      <w:pPr>
        <w:spacing w:after="0"/>
      </w:pPr>
    </w:p>
    <w:p w14:paraId="67C15D98" w14:textId="77777777" w:rsidR="00EE6614" w:rsidRDefault="00EE6614" w:rsidP="00705BE7">
      <w:pPr>
        <w:spacing w:after="0"/>
      </w:pPr>
      <w:r w:rsidRPr="00EE6614">
        <w:t>Leverandør skal uten ugrunnet opphold rette opp de mangler som foreligger ved faktura, og sende ny ko</w:t>
      </w:r>
      <w:r w:rsidR="00B30BA4">
        <w:t>rrekt faktura til oppdragsgiver med ny betalingsfrist på 30 dager.</w:t>
      </w:r>
    </w:p>
    <w:p w14:paraId="0030747A" w14:textId="68F79BE6" w:rsidR="008B5897" w:rsidRDefault="008B5897">
      <w:pPr>
        <w:rPr>
          <w:rFonts w:asciiTheme="majorHAnsi" w:eastAsiaTheme="majorEastAsia" w:hAnsiTheme="majorHAnsi" w:cstheme="majorBidi"/>
          <w:b/>
          <w:color w:val="2E74B5" w:themeColor="accent1" w:themeShade="BF"/>
          <w:sz w:val="32"/>
          <w:szCs w:val="32"/>
        </w:rPr>
      </w:pPr>
    </w:p>
    <w:sectPr w:rsidR="008B5897">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951E" w14:textId="77777777" w:rsidR="009063EB" w:rsidRDefault="009063EB" w:rsidP="00B2394E">
      <w:pPr>
        <w:spacing w:after="0" w:line="240" w:lineRule="auto"/>
      </w:pPr>
      <w:r>
        <w:separator/>
      </w:r>
    </w:p>
  </w:endnote>
  <w:endnote w:type="continuationSeparator" w:id="0">
    <w:p w14:paraId="2244A98F" w14:textId="77777777" w:rsidR="009063EB" w:rsidRDefault="009063EB" w:rsidP="00B23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5497" w14:textId="77777777" w:rsidR="000A79F4" w:rsidRDefault="000A79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750450"/>
      <w:docPartObj>
        <w:docPartGallery w:val="Page Numbers (Bottom of Page)"/>
        <w:docPartUnique/>
      </w:docPartObj>
    </w:sdtPr>
    <w:sdtContent>
      <w:p w14:paraId="57BA5B9D" w14:textId="77777777" w:rsidR="000A79F4" w:rsidRDefault="000A79F4">
        <w:pPr>
          <w:pStyle w:val="Bunntekst"/>
          <w:jc w:val="center"/>
        </w:pPr>
        <w:r>
          <w:fldChar w:fldCharType="begin"/>
        </w:r>
        <w:r>
          <w:instrText>PAGE   \* MERGEFORMAT</w:instrText>
        </w:r>
        <w:r>
          <w:fldChar w:fldCharType="separate"/>
        </w:r>
        <w:r>
          <w:rPr>
            <w:noProof/>
          </w:rPr>
          <w:t>14</w:t>
        </w:r>
        <w:r>
          <w:fldChar w:fldCharType="end"/>
        </w:r>
      </w:p>
    </w:sdtContent>
  </w:sdt>
  <w:p w14:paraId="23597C50" w14:textId="77777777" w:rsidR="000A79F4" w:rsidRDefault="000A79F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6BFA" w14:textId="77777777" w:rsidR="000A79F4" w:rsidRDefault="000A79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6DFE" w14:textId="77777777" w:rsidR="009063EB" w:rsidRDefault="009063EB" w:rsidP="00B2394E">
      <w:pPr>
        <w:spacing w:after="0" w:line="240" w:lineRule="auto"/>
      </w:pPr>
      <w:r>
        <w:separator/>
      </w:r>
    </w:p>
  </w:footnote>
  <w:footnote w:type="continuationSeparator" w:id="0">
    <w:p w14:paraId="3B2F28C8" w14:textId="77777777" w:rsidR="009063EB" w:rsidRDefault="009063EB" w:rsidP="00B23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52A64" w14:textId="77777777" w:rsidR="000A79F4" w:rsidRDefault="000A79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CA8D" w14:textId="0894654B" w:rsidR="000A79F4" w:rsidRDefault="00B86C6E" w:rsidP="00B2394E">
    <w:pPr>
      <w:pStyle w:val="Topptekst"/>
      <w:jc w:val="right"/>
    </w:pPr>
    <w:r>
      <w:rPr>
        <w:noProof/>
      </w:rPr>
      <w:drawing>
        <wp:inline distT="0" distB="0" distL="0" distR="0" wp14:anchorId="5C8F3C6C" wp14:editId="3BA6C9B1">
          <wp:extent cx="1095375" cy="276225"/>
          <wp:effectExtent l="0" t="0" r="9525" b="9525"/>
          <wp:docPr id="1494746716" name="Bilde 1" descr="https://innsida.ntnu.no/documents/10157/3573032/logo_ntnu_bokm.png/03c40305-230c-4dbe-8ae5-fb7930e355d4?t=1386853927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https://innsida.ntnu.no/documents/10157/3573032/logo_ntnu_bokm.png/03c40305-230c-4dbe-8ae5-fb7930e355d4?t=13868539270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6D99" w14:textId="77777777" w:rsidR="000A79F4" w:rsidRDefault="000A79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393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8E6153"/>
    <w:multiLevelType w:val="multilevel"/>
    <w:tmpl w:val="8E525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755E4F"/>
    <w:multiLevelType w:val="hybridMultilevel"/>
    <w:tmpl w:val="CDC4761C"/>
    <w:lvl w:ilvl="0" w:tplc="48F66B74">
      <w:start w:val="92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2A7F40"/>
    <w:multiLevelType w:val="hybridMultilevel"/>
    <w:tmpl w:val="88165E1C"/>
    <w:lvl w:ilvl="0" w:tplc="2AFA1FB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F91B1D"/>
    <w:multiLevelType w:val="hybridMultilevel"/>
    <w:tmpl w:val="815E5A66"/>
    <w:lvl w:ilvl="0" w:tplc="27A20030">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B17B6C"/>
    <w:multiLevelType w:val="hybridMultilevel"/>
    <w:tmpl w:val="9244D2CA"/>
    <w:lvl w:ilvl="0" w:tplc="46105EA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12C5542"/>
    <w:multiLevelType w:val="hybridMultilevel"/>
    <w:tmpl w:val="61406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F016B7"/>
    <w:multiLevelType w:val="multilevel"/>
    <w:tmpl w:val="E9167E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112AC"/>
    <w:multiLevelType w:val="hybridMultilevel"/>
    <w:tmpl w:val="77383CD8"/>
    <w:lvl w:ilvl="0" w:tplc="8C446D66">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A5B14B7"/>
    <w:multiLevelType w:val="hybridMultilevel"/>
    <w:tmpl w:val="B47EC4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715ABA"/>
    <w:multiLevelType w:val="hybridMultilevel"/>
    <w:tmpl w:val="92C052D8"/>
    <w:lvl w:ilvl="0" w:tplc="4B6AA60C">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0E5B97"/>
    <w:multiLevelType w:val="multilevel"/>
    <w:tmpl w:val="DFE847BE"/>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3505A9"/>
    <w:multiLevelType w:val="hybridMultilevel"/>
    <w:tmpl w:val="A79EE6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D9E39A1"/>
    <w:multiLevelType w:val="hybridMultilevel"/>
    <w:tmpl w:val="EDDA8738"/>
    <w:lvl w:ilvl="0" w:tplc="1F6028DC">
      <w:start w:val="922"/>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2DB52B1C"/>
    <w:multiLevelType w:val="hybridMultilevel"/>
    <w:tmpl w:val="B8C61676"/>
    <w:lvl w:ilvl="0" w:tplc="8C844F32">
      <w:numFmt w:val="bullet"/>
      <w:lvlText w:val=""/>
      <w:lvlJc w:val="left"/>
      <w:pPr>
        <w:ind w:left="720" w:hanging="360"/>
      </w:pPr>
      <w:rPr>
        <w:rFonts w:ascii="Symbol" w:eastAsiaTheme="minorHAnsi"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F046C20"/>
    <w:multiLevelType w:val="multilevel"/>
    <w:tmpl w:val="157CAD9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3E1D7B"/>
    <w:multiLevelType w:val="hybridMultilevel"/>
    <w:tmpl w:val="57EA1D82"/>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0527469"/>
    <w:multiLevelType w:val="multilevel"/>
    <w:tmpl w:val="42A420CE"/>
    <w:lvl w:ilvl="0">
      <w:start w:val="1"/>
      <w:numFmt w:val="decimal"/>
      <w:lvlText w:val="%1"/>
      <w:lvlJc w:val="left"/>
      <w:pPr>
        <w:ind w:left="432" w:hanging="432"/>
      </w:pPr>
      <w:rPr>
        <w:b/>
        <w:sz w:val="28"/>
        <w:u w:val="single"/>
      </w:rPr>
    </w:lvl>
    <w:lvl w:ilvl="1">
      <w:start w:val="1"/>
      <w:numFmt w:val="decimal"/>
      <w:lvlText w:val="%1.%2"/>
      <w:lvlJc w:val="left"/>
      <w:pPr>
        <w:ind w:left="576" w:hanging="576"/>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60D4689"/>
    <w:multiLevelType w:val="multilevel"/>
    <w:tmpl w:val="D0B41DF8"/>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B3090B"/>
    <w:multiLevelType w:val="hybridMultilevel"/>
    <w:tmpl w:val="158E6084"/>
    <w:lvl w:ilvl="0" w:tplc="04140001">
      <w:start w:val="1"/>
      <w:numFmt w:val="bullet"/>
      <w:lvlText w:val=""/>
      <w:lvlJc w:val="left"/>
      <w:pPr>
        <w:ind w:left="805" w:hanging="360"/>
      </w:pPr>
      <w:rPr>
        <w:rFonts w:ascii="Symbol" w:hAnsi="Symbol" w:hint="default"/>
      </w:rPr>
    </w:lvl>
    <w:lvl w:ilvl="1" w:tplc="04140003" w:tentative="1">
      <w:start w:val="1"/>
      <w:numFmt w:val="bullet"/>
      <w:lvlText w:val="o"/>
      <w:lvlJc w:val="left"/>
      <w:pPr>
        <w:ind w:left="1525" w:hanging="360"/>
      </w:pPr>
      <w:rPr>
        <w:rFonts w:ascii="Courier New" w:hAnsi="Courier New" w:cs="Courier New" w:hint="default"/>
      </w:rPr>
    </w:lvl>
    <w:lvl w:ilvl="2" w:tplc="04140005" w:tentative="1">
      <w:start w:val="1"/>
      <w:numFmt w:val="bullet"/>
      <w:lvlText w:val=""/>
      <w:lvlJc w:val="left"/>
      <w:pPr>
        <w:ind w:left="2245" w:hanging="360"/>
      </w:pPr>
      <w:rPr>
        <w:rFonts w:ascii="Wingdings" w:hAnsi="Wingdings" w:hint="default"/>
      </w:rPr>
    </w:lvl>
    <w:lvl w:ilvl="3" w:tplc="04140001" w:tentative="1">
      <w:start w:val="1"/>
      <w:numFmt w:val="bullet"/>
      <w:lvlText w:val=""/>
      <w:lvlJc w:val="left"/>
      <w:pPr>
        <w:ind w:left="2965" w:hanging="360"/>
      </w:pPr>
      <w:rPr>
        <w:rFonts w:ascii="Symbol" w:hAnsi="Symbol" w:hint="default"/>
      </w:rPr>
    </w:lvl>
    <w:lvl w:ilvl="4" w:tplc="04140003" w:tentative="1">
      <w:start w:val="1"/>
      <w:numFmt w:val="bullet"/>
      <w:lvlText w:val="o"/>
      <w:lvlJc w:val="left"/>
      <w:pPr>
        <w:ind w:left="3685" w:hanging="360"/>
      </w:pPr>
      <w:rPr>
        <w:rFonts w:ascii="Courier New" w:hAnsi="Courier New" w:cs="Courier New" w:hint="default"/>
      </w:rPr>
    </w:lvl>
    <w:lvl w:ilvl="5" w:tplc="04140005" w:tentative="1">
      <w:start w:val="1"/>
      <w:numFmt w:val="bullet"/>
      <w:lvlText w:val=""/>
      <w:lvlJc w:val="left"/>
      <w:pPr>
        <w:ind w:left="4405" w:hanging="360"/>
      </w:pPr>
      <w:rPr>
        <w:rFonts w:ascii="Wingdings" w:hAnsi="Wingdings" w:hint="default"/>
      </w:rPr>
    </w:lvl>
    <w:lvl w:ilvl="6" w:tplc="04140001" w:tentative="1">
      <w:start w:val="1"/>
      <w:numFmt w:val="bullet"/>
      <w:lvlText w:val=""/>
      <w:lvlJc w:val="left"/>
      <w:pPr>
        <w:ind w:left="5125" w:hanging="360"/>
      </w:pPr>
      <w:rPr>
        <w:rFonts w:ascii="Symbol" w:hAnsi="Symbol" w:hint="default"/>
      </w:rPr>
    </w:lvl>
    <w:lvl w:ilvl="7" w:tplc="04140003" w:tentative="1">
      <w:start w:val="1"/>
      <w:numFmt w:val="bullet"/>
      <w:lvlText w:val="o"/>
      <w:lvlJc w:val="left"/>
      <w:pPr>
        <w:ind w:left="5845" w:hanging="360"/>
      </w:pPr>
      <w:rPr>
        <w:rFonts w:ascii="Courier New" w:hAnsi="Courier New" w:cs="Courier New" w:hint="default"/>
      </w:rPr>
    </w:lvl>
    <w:lvl w:ilvl="8" w:tplc="04140005" w:tentative="1">
      <w:start w:val="1"/>
      <w:numFmt w:val="bullet"/>
      <w:lvlText w:val=""/>
      <w:lvlJc w:val="left"/>
      <w:pPr>
        <w:ind w:left="6565" w:hanging="360"/>
      </w:pPr>
      <w:rPr>
        <w:rFonts w:ascii="Wingdings" w:hAnsi="Wingdings" w:hint="default"/>
      </w:rPr>
    </w:lvl>
  </w:abstractNum>
  <w:abstractNum w:abstractNumId="20" w15:restartNumberingAfterBreak="0">
    <w:nsid w:val="42503B9D"/>
    <w:multiLevelType w:val="multilevel"/>
    <w:tmpl w:val="668A3916"/>
    <w:lvl w:ilvl="0">
      <w:start w:val="6"/>
      <w:numFmt w:val="decimal"/>
      <w:lvlText w:val="%1"/>
      <w:lvlJc w:val="left"/>
      <w:pPr>
        <w:ind w:left="360" w:hanging="360"/>
      </w:pPr>
      <w:rPr>
        <w:rFonts w:hint="default"/>
      </w:rPr>
    </w:lvl>
    <w:lvl w:ilvl="1">
      <w:start w:val="1"/>
      <w:numFmt w:val="ordin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C66569"/>
    <w:multiLevelType w:val="multilevel"/>
    <w:tmpl w:val="DF28BD9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313355"/>
    <w:multiLevelType w:val="hybridMultilevel"/>
    <w:tmpl w:val="4D56526A"/>
    <w:lvl w:ilvl="0" w:tplc="4002FC30">
      <w:start w:val="10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7A953D6"/>
    <w:multiLevelType w:val="multilevel"/>
    <w:tmpl w:val="04708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3A27AB"/>
    <w:multiLevelType w:val="multilevel"/>
    <w:tmpl w:val="2E2CB816"/>
    <w:lvl w:ilvl="0">
      <w:start w:val="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EC0DD3"/>
    <w:multiLevelType w:val="hybridMultilevel"/>
    <w:tmpl w:val="795E8EA4"/>
    <w:lvl w:ilvl="0" w:tplc="9B825F82">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4D4A86"/>
    <w:multiLevelType w:val="hybridMultilevel"/>
    <w:tmpl w:val="73F88444"/>
    <w:lvl w:ilvl="0" w:tplc="BC40709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D20F47"/>
    <w:multiLevelType w:val="hybridMultilevel"/>
    <w:tmpl w:val="70C6E4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4F5833D4"/>
    <w:multiLevelType w:val="multilevel"/>
    <w:tmpl w:val="03FEA9D8"/>
    <w:lvl w:ilvl="0">
      <w:start w:val="6"/>
      <w:numFmt w:val="none"/>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A825A6"/>
    <w:multiLevelType w:val="hybridMultilevel"/>
    <w:tmpl w:val="3B1402A8"/>
    <w:lvl w:ilvl="0" w:tplc="C9C88114">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7407BD6"/>
    <w:multiLevelType w:val="hybridMultilevel"/>
    <w:tmpl w:val="93E06CB6"/>
    <w:lvl w:ilvl="0" w:tplc="4E0C89C4">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B477E33"/>
    <w:multiLevelType w:val="multilevel"/>
    <w:tmpl w:val="157CAD9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9E64DD"/>
    <w:multiLevelType w:val="hybridMultilevel"/>
    <w:tmpl w:val="D7FA2D34"/>
    <w:lvl w:ilvl="0" w:tplc="EBB66E88">
      <w:start w:val="1"/>
      <w:numFmt w:val="bullet"/>
      <w:lvlText w:val=""/>
      <w:lvlJc w:val="left"/>
      <w:pPr>
        <w:ind w:left="720" w:hanging="360"/>
      </w:pPr>
      <w:rPr>
        <w:rFonts w:ascii="Symbol" w:eastAsia="MS Gothic"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61C1B74"/>
    <w:multiLevelType w:val="multilevel"/>
    <w:tmpl w:val="0414001F"/>
    <w:numStyleLink w:val="Stil1"/>
  </w:abstractNum>
  <w:abstractNum w:abstractNumId="34" w15:restartNumberingAfterBreak="0">
    <w:nsid w:val="680D7E9A"/>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69FC407C"/>
    <w:multiLevelType w:val="hybridMultilevel"/>
    <w:tmpl w:val="B4EC5F14"/>
    <w:lvl w:ilvl="0" w:tplc="04140001">
      <w:start w:val="1"/>
      <w:numFmt w:val="bullet"/>
      <w:lvlText w:val=""/>
      <w:lvlJc w:val="left"/>
      <w:pPr>
        <w:ind w:left="1117" w:hanging="360"/>
      </w:pPr>
      <w:rPr>
        <w:rFonts w:ascii="Symbol" w:hAnsi="Symbol" w:hint="default"/>
      </w:rPr>
    </w:lvl>
    <w:lvl w:ilvl="1" w:tplc="04140003" w:tentative="1">
      <w:start w:val="1"/>
      <w:numFmt w:val="bullet"/>
      <w:lvlText w:val="o"/>
      <w:lvlJc w:val="left"/>
      <w:pPr>
        <w:ind w:left="1837" w:hanging="360"/>
      </w:pPr>
      <w:rPr>
        <w:rFonts w:ascii="Courier New" w:hAnsi="Courier New" w:cs="Courier New" w:hint="default"/>
      </w:rPr>
    </w:lvl>
    <w:lvl w:ilvl="2" w:tplc="04140005" w:tentative="1">
      <w:start w:val="1"/>
      <w:numFmt w:val="bullet"/>
      <w:lvlText w:val=""/>
      <w:lvlJc w:val="left"/>
      <w:pPr>
        <w:ind w:left="2557" w:hanging="360"/>
      </w:pPr>
      <w:rPr>
        <w:rFonts w:ascii="Wingdings" w:hAnsi="Wingdings" w:hint="default"/>
      </w:rPr>
    </w:lvl>
    <w:lvl w:ilvl="3" w:tplc="04140001" w:tentative="1">
      <w:start w:val="1"/>
      <w:numFmt w:val="bullet"/>
      <w:lvlText w:val=""/>
      <w:lvlJc w:val="left"/>
      <w:pPr>
        <w:ind w:left="3277" w:hanging="360"/>
      </w:pPr>
      <w:rPr>
        <w:rFonts w:ascii="Symbol" w:hAnsi="Symbol" w:hint="default"/>
      </w:rPr>
    </w:lvl>
    <w:lvl w:ilvl="4" w:tplc="04140003" w:tentative="1">
      <w:start w:val="1"/>
      <w:numFmt w:val="bullet"/>
      <w:lvlText w:val="o"/>
      <w:lvlJc w:val="left"/>
      <w:pPr>
        <w:ind w:left="3997" w:hanging="360"/>
      </w:pPr>
      <w:rPr>
        <w:rFonts w:ascii="Courier New" w:hAnsi="Courier New" w:cs="Courier New" w:hint="default"/>
      </w:rPr>
    </w:lvl>
    <w:lvl w:ilvl="5" w:tplc="04140005" w:tentative="1">
      <w:start w:val="1"/>
      <w:numFmt w:val="bullet"/>
      <w:lvlText w:val=""/>
      <w:lvlJc w:val="left"/>
      <w:pPr>
        <w:ind w:left="4717" w:hanging="360"/>
      </w:pPr>
      <w:rPr>
        <w:rFonts w:ascii="Wingdings" w:hAnsi="Wingdings" w:hint="default"/>
      </w:rPr>
    </w:lvl>
    <w:lvl w:ilvl="6" w:tplc="04140001" w:tentative="1">
      <w:start w:val="1"/>
      <w:numFmt w:val="bullet"/>
      <w:lvlText w:val=""/>
      <w:lvlJc w:val="left"/>
      <w:pPr>
        <w:ind w:left="5437" w:hanging="360"/>
      </w:pPr>
      <w:rPr>
        <w:rFonts w:ascii="Symbol" w:hAnsi="Symbol" w:hint="default"/>
      </w:rPr>
    </w:lvl>
    <w:lvl w:ilvl="7" w:tplc="04140003" w:tentative="1">
      <w:start w:val="1"/>
      <w:numFmt w:val="bullet"/>
      <w:lvlText w:val="o"/>
      <w:lvlJc w:val="left"/>
      <w:pPr>
        <w:ind w:left="6157" w:hanging="360"/>
      </w:pPr>
      <w:rPr>
        <w:rFonts w:ascii="Courier New" w:hAnsi="Courier New" w:cs="Courier New" w:hint="default"/>
      </w:rPr>
    </w:lvl>
    <w:lvl w:ilvl="8" w:tplc="04140005" w:tentative="1">
      <w:start w:val="1"/>
      <w:numFmt w:val="bullet"/>
      <w:lvlText w:val=""/>
      <w:lvlJc w:val="left"/>
      <w:pPr>
        <w:ind w:left="6877" w:hanging="360"/>
      </w:pPr>
      <w:rPr>
        <w:rFonts w:ascii="Wingdings" w:hAnsi="Wingdings" w:hint="default"/>
      </w:rPr>
    </w:lvl>
  </w:abstractNum>
  <w:abstractNum w:abstractNumId="36" w15:restartNumberingAfterBreak="0">
    <w:nsid w:val="6DC73592"/>
    <w:multiLevelType w:val="hybridMultilevel"/>
    <w:tmpl w:val="C924F0FE"/>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10217E4"/>
    <w:multiLevelType w:val="multilevel"/>
    <w:tmpl w:val="0414001F"/>
    <w:styleLink w:val="Stil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370391"/>
    <w:multiLevelType w:val="hybridMultilevel"/>
    <w:tmpl w:val="24E26D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6DA494D"/>
    <w:multiLevelType w:val="multilevel"/>
    <w:tmpl w:val="208858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8D6775C"/>
    <w:multiLevelType w:val="hybridMultilevel"/>
    <w:tmpl w:val="B20C20AA"/>
    <w:lvl w:ilvl="0" w:tplc="D48EFE48">
      <w:start w:val="10"/>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9E92E11"/>
    <w:multiLevelType w:val="hybridMultilevel"/>
    <w:tmpl w:val="BC989184"/>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BF12578"/>
    <w:multiLevelType w:val="hybridMultilevel"/>
    <w:tmpl w:val="69E2739C"/>
    <w:lvl w:ilvl="0" w:tplc="04140001">
      <w:start w:val="1"/>
      <w:numFmt w:val="bullet"/>
      <w:lvlText w:val=""/>
      <w:lvlJc w:val="left"/>
      <w:pPr>
        <w:ind w:left="1080" w:hanging="72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3" w15:restartNumberingAfterBreak="0">
    <w:nsid w:val="7C510A72"/>
    <w:multiLevelType w:val="hybridMultilevel"/>
    <w:tmpl w:val="C7E050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C63440F"/>
    <w:multiLevelType w:val="hybridMultilevel"/>
    <w:tmpl w:val="F690775E"/>
    <w:lvl w:ilvl="0" w:tplc="A4AE4ADA">
      <w:numFmt w:val="bullet"/>
      <w:lvlText w:val="-"/>
      <w:lvlJc w:val="left"/>
      <w:pPr>
        <w:ind w:left="1080" w:hanging="72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568300763">
    <w:abstractNumId w:val="39"/>
  </w:num>
  <w:num w:numId="2" w16cid:durableId="1175608500">
    <w:abstractNumId w:val="31"/>
  </w:num>
  <w:num w:numId="3" w16cid:durableId="315963374">
    <w:abstractNumId w:val="15"/>
  </w:num>
  <w:num w:numId="4" w16cid:durableId="223562744">
    <w:abstractNumId w:val="20"/>
  </w:num>
  <w:num w:numId="5" w16cid:durableId="1827092505">
    <w:abstractNumId w:val="6"/>
  </w:num>
  <w:num w:numId="6" w16cid:durableId="835342667">
    <w:abstractNumId w:val="38"/>
  </w:num>
  <w:num w:numId="7" w16cid:durableId="368921241">
    <w:abstractNumId w:val="28"/>
  </w:num>
  <w:num w:numId="8" w16cid:durableId="817842334">
    <w:abstractNumId w:val="1"/>
  </w:num>
  <w:num w:numId="9" w16cid:durableId="1688822657">
    <w:abstractNumId w:val="7"/>
  </w:num>
  <w:num w:numId="10" w16cid:durableId="494035093">
    <w:abstractNumId w:val="33"/>
  </w:num>
  <w:num w:numId="11" w16cid:durableId="560218527">
    <w:abstractNumId w:val="37"/>
  </w:num>
  <w:num w:numId="12" w16cid:durableId="2090302167">
    <w:abstractNumId w:val="18"/>
  </w:num>
  <w:num w:numId="13" w16cid:durableId="1549562225">
    <w:abstractNumId w:val="22"/>
  </w:num>
  <w:num w:numId="14" w16cid:durableId="201091761">
    <w:abstractNumId w:val="12"/>
  </w:num>
  <w:num w:numId="15" w16cid:durableId="827478317">
    <w:abstractNumId w:val="14"/>
  </w:num>
  <w:num w:numId="16" w16cid:durableId="2072649685">
    <w:abstractNumId w:val="43"/>
  </w:num>
  <w:num w:numId="17" w16cid:durableId="1005286784">
    <w:abstractNumId w:val="0"/>
  </w:num>
  <w:num w:numId="18" w16cid:durableId="246043205">
    <w:abstractNumId w:val="41"/>
  </w:num>
  <w:num w:numId="19" w16cid:durableId="719017842">
    <w:abstractNumId w:val="11"/>
  </w:num>
  <w:num w:numId="20" w16cid:durableId="1434785454">
    <w:abstractNumId w:val="23"/>
  </w:num>
  <w:num w:numId="21" w16cid:durableId="1654330246">
    <w:abstractNumId w:val="17"/>
  </w:num>
  <w:num w:numId="22" w16cid:durableId="765157477">
    <w:abstractNumId w:val="24"/>
  </w:num>
  <w:num w:numId="23" w16cid:durableId="1001588341">
    <w:abstractNumId w:val="32"/>
  </w:num>
  <w:num w:numId="24" w16cid:durableId="1797017446">
    <w:abstractNumId w:val="29"/>
  </w:num>
  <w:num w:numId="25" w16cid:durableId="1708096251">
    <w:abstractNumId w:val="25"/>
  </w:num>
  <w:num w:numId="26" w16cid:durableId="1703506731">
    <w:abstractNumId w:val="5"/>
  </w:num>
  <w:num w:numId="27" w16cid:durableId="2080983020">
    <w:abstractNumId w:val="8"/>
  </w:num>
  <w:num w:numId="28" w16cid:durableId="131215919">
    <w:abstractNumId w:val="10"/>
  </w:num>
  <w:num w:numId="29" w16cid:durableId="1795559620">
    <w:abstractNumId w:val="26"/>
  </w:num>
  <w:num w:numId="30" w16cid:durableId="1304114888">
    <w:abstractNumId w:val="40"/>
  </w:num>
  <w:num w:numId="31" w16cid:durableId="1621033603">
    <w:abstractNumId w:val="35"/>
  </w:num>
  <w:num w:numId="32" w16cid:durableId="2035499060">
    <w:abstractNumId w:val="27"/>
  </w:num>
  <w:num w:numId="33" w16cid:durableId="407195227">
    <w:abstractNumId w:val="13"/>
  </w:num>
  <w:num w:numId="34" w16cid:durableId="2122794765">
    <w:abstractNumId w:val="30"/>
  </w:num>
  <w:num w:numId="35" w16cid:durableId="1311906560">
    <w:abstractNumId w:val="36"/>
  </w:num>
  <w:num w:numId="36" w16cid:durableId="1725182668">
    <w:abstractNumId w:val="4"/>
  </w:num>
  <w:num w:numId="37" w16cid:durableId="1087968812">
    <w:abstractNumId w:val="16"/>
  </w:num>
  <w:num w:numId="38" w16cid:durableId="886457624">
    <w:abstractNumId w:val="9"/>
  </w:num>
  <w:num w:numId="39" w16cid:durableId="1622300707">
    <w:abstractNumId w:val="2"/>
  </w:num>
  <w:num w:numId="40" w16cid:durableId="376707026">
    <w:abstractNumId w:val="21"/>
  </w:num>
  <w:num w:numId="41" w16cid:durableId="1797136795">
    <w:abstractNumId w:val="44"/>
  </w:num>
  <w:num w:numId="42" w16cid:durableId="927882711">
    <w:abstractNumId w:val="44"/>
  </w:num>
  <w:num w:numId="43" w16cid:durableId="1351639227">
    <w:abstractNumId w:val="42"/>
  </w:num>
  <w:num w:numId="44" w16cid:durableId="834689922">
    <w:abstractNumId w:val="19"/>
  </w:num>
  <w:num w:numId="45" w16cid:durableId="601568139">
    <w:abstractNumId w:val="3"/>
  </w:num>
  <w:num w:numId="46" w16cid:durableId="1331057635">
    <w:abstractNumId w:val="34"/>
  </w:num>
  <w:num w:numId="47" w16cid:durableId="1667056566">
    <w:abstractNumId w:val="34"/>
  </w:num>
  <w:num w:numId="48" w16cid:durableId="630788013">
    <w:abstractNumId w:val="34"/>
  </w:num>
  <w:num w:numId="49" w16cid:durableId="1947469177">
    <w:abstractNumId w:val="34"/>
  </w:num>
  <w:num w:numId="50" w16cid:durableId="1413240655">
    <w:abstractNumId w:val="34"/>
  </w:num>
  <w:num w:numId="51" w16cid:durableId="17774174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8C7"/>
    <w:rsid w:val="0000317E"/>
    <w:rsid w:val="00005234"/>
    <w:rsid w:val="0001274B"/>
    <w:rsid w:val="000146AC"/>
    <w:rsid w:val="00015E12"/>
    <w:rsid w:val="00017FC3"/>
    <w:rsid w:val="000225E8"/>
    <w:rsid w:val="0002388E"/>
    <w:rsid w:val="00024A59"/>
    <w:rsid w:val="00027664"/>
    <w:rsid w:val="0003005A"/>
    <w:rsid w:val="00036817"/>
    <w:rsid w:val="00036FEE"/>
    <w:rsid w:val="0004619F"/>
    <w:rsid w:val="000500BF"/>
    <w:rsid w:val="00053EED"/>
    <w:rsid w:val="00064843"/>
    <w:rsid w:val="0006545E"/>
    <w:rsid w:val="00070F76"/>
    <w:rsid w:val="0007145C"/>
    <w:rsid w:val="000771E5"/>
    <w:rsid w:val="000773DF"/>
    <w:rsid w:val="00077498"/>
    <w:rsid w:val="00084F10"/>
    <w:rsid w:val="0008583D"/>
    <w:rsid w:val="00086022"/>
    <w:rsid w:val="000873C7"/>
    <w:rsid w:val="00092F1F"/>
    <w:rsid w:val="00094899"/>
    <w:rsid w:val="0009546D"/>
    <w:rsid w:val="0009769C"/>
    <w:rsid w:val="000A79F4"/>
    <w:rsid w:val="000B09F0"/>
    <w:rsid w:val="000B24E5"/>
    <w:rsid w:val="000B4348"/>
    <w:rsid w:val="000B4626"/>
    <w:rsid w:val="000B52E0"/>
    <w:rsid w:val="000C0731"/>
    <w:rsid w:val="000C2C2B"/>
    <w:rsid w:val="000D0737"/>
    <w:rsid w:val="000D2A39"/>
    <w:rsid w:val="000D3B49"/>
    <w:rsid w:val="000D66D0"/>
    <w:rsid w:val="000E4022"/>
    <w:rsid w:val="000E45B6"/>
    <w:rsid w:val="000F0D08"/>
    <w:rsid w:val="000F2722"/>
    <w:rsid w:val="000F5758"/>
    <w:rsid w:val="00100B49"/>
    <w:rsid w:val="00101E8E"/>
    <w:rsid w:val="00105E0E"/>
    <w:rsid w:val="00110636"/>
    <w:rsid w:val="00114552"/>
    <w:rsid w:val="00115253"/>
    <w:rsid w:val="00115BDA"/>
    <w:rsid w:val="0012072C"/>
    <w:rsid w:val="00126A66"/>
    <w:rsid w:val="0012709A"/>
    <w:rsid w:val="001339C6"/>
    <w:rsid w:val="0013417F"/>
    <w:rsid w:val="00135A9A"/>
    <w:rsid w:val="00136464"/>
    <w:rsid w:val="001445D5"/>
    <w:rsid w:val="00145603"/>
    <w:rsid w:val="00147870"/>
    <w:rsid w:val="00153446"/>
    <w:rsid w:val="0018297E"/>
    <w:rsid w:val="001829D2"/>
    <w:rsid w:val="00185661"/>
    <w:rsid w:val="00186534"/>
    <w:rsid w:val="00193E1C"/>
    <w:rsid w:val="00197FE5"/>
    <w:rsid w:val="001A1F42"/>
    <w:rsid w:val="001A22BF"/>
    <w:rsid w:val="001A5E8F"/>
    <w:rsid w:val="001A6D61"/>
    <w:rsid w:val="001B09E2"/>
    <w:rsid w:val="001B14C6"/>
    <w:rsid w:val="001B6A90"/>
    <w:rsid w:val="001C6576"/>
    <w:rsid w:val="001D081F"/>
    <w:rsid w:val="001D3635"/>
    <w:rsid w:val="001E0518"/>
    <w:rsid w:val="001E10C2"/>
    <w:rsid w:val="001E1154"/>
    <w:rsid w:val="001E1CFE"/>
    <w:rsid w:val="001E2A02"/>
    <w:rsid w:val="001E6242"/>
    <w:rsid w:val="001E6F0F"/>
    <w:rsid w:val="001E7519"/>
    <w:rsid w:val="001F2FDD"/>
    <w:rsid w:val="001F3C4D"/>
    <w:rsid w:val="001F64A9"/>
    <w:rsid w:val="001F72A0"/>
    <w:rsid w:val="00220544"/>
    <w:rsid w:val="00224268"/>
    <w:rsid w:val="00235BE2"/>
    <w:rsid w:val="00235FDF"/>
    <w:rsid w:val="0023621E"/>
    <w:rsid w:val="00237792"/>
    <w:rsid w:val="002418CB"/>
    <w:rsid w:val="002518CB"/>
    <w:rsid w:val="00253D43"/>
    <w:rsid w:val="002544D7"/>
    <w:rsid w:val="00254852"/>
    <w:rsid w:val="002605DE"/>
    <w:rsid w:val="0026574F"/>
    <w:rsid w:val="00266305"/>
    <w:rsid w:val="00270AAC"/>
    <w:rsid w:val="002718FC"/>
    <w:rsid w:val="00281A8B"/>
    <w:rsid w:val="00282901"/>
    <w:rsid w:val="00285877"/>
    <w:rsid w:val="00290EF1"/>
    <w:rsid w:val="00293727"/>
    <w:rsid w:val="002A5015"/>
    <w:rsid w:val="002B0A36"/>
    <w:rsid w:val="002B1032"/>
    <w:rsid w:val="002B1404"/>
    <w:rsid w:val="002C2F41"/>
    <w:rsid w:val="002C41FF"/>
    <w:rsid w:val="002C4210"/>
    <w:rsid w:val="002C69D6"/>
    <w:rsid w:val="002D15F2"/>
    <w:rsid w:val="002D652D"/>
    <w:rsid w:val="002E2814"/>
    <w:rsid w:val="002E2F4A"/>
    <w:rsid w:val="00300800"/>
    <w:rsid w:val="0030443B"/>
    <w:rsid w:val="00304695"/>
    <w:rsid w:val="003051BE"/>
    <w:rsid w:val="00307768"/>
    <w:rsid w:val="00310002"/>
    <w:rsid w:val="00310CCE"/>
    <w:rsid w:val="0032142C"/>
    <w:rsid w:val="003238F4"/>
    <w:rsid w:val="00323E99"/>
    <w:rsid w:val="00324F44"/>
    <w:rsid w:val="00325087"/>
    <w:rsid w:val="00326136"/>
    <w:rsid w:val="003265D6"/>
    <w:rsid w:val="00334B77"/>
    <w:rsid w:val="0034545E"/>
    <w:rsid w:val="0034572D"/>
    <w:rsid w:val="003548B6"/>
    <w:rsid w:val="00373321"/>
    <w:rsid w:val="00375B16"/>
    <w:rsid w:val="0038074A"/>
    <w:rsid w:val="00381A23"/>
    <w:rsid w:val="0038317A"/>
    <w:rsid w:val="00387C28"/>
    <w:rsid w:val="00391DFC"/>
    <w:rsid w:val="0039645B"/>
    <w:rsid w:val="0039751D"/>
    <w:rsid w:val="003A3734"/>
    <w:rsid w:val="003B21A3"/>
    <w:rsid w:val="003B5950"/>
    <w:rsid w:val="003C563E"/>
    <w:rsid w:val="003D0181"/>
    <w:rsid w:val="003D239C"/>
    <w:rsid w:val="003D41F0"/>
    <w:rsid w:val="003D5C87"/>
    <w:rsid w:val="003E5EB1"/>
    <w:rsid w:val="003F1E35"/>
    <w:rsid w:val="003F2A14"/>
    <w:rsid w:val="003F71F9"/>
    <w:rsid w:val="004016A7"/>
    <w:rsid w:val="0040723C"/>
    <w:rsid w:val="004110FE"/>
    <w:rsid w:val="0041142E"/>
    <w:rsid w:val="004115C9"/>
    <w:rsid w:val="00412285"/>
    <w:rsid w:val="004138C7"/>
    <w:rsid w:val="00415EAD"/>
    <w:rsid w:val="00424B72"/>
    <w:rsid w:val="00426C41"/>
    <w:rsid w:val="00433D04"/>
    <w:rsid w:val="00433E52"/>
    <w:rsid w:val="0043781D"/>
    <w:rsid w:val="00443189"/>
    <w:rsid w:val="00445168"/>
    <w:rsid w:val="004569DA"/>
    <w:rsid w:val="004577BF"/>
    <w:rsid w:val="00460BC6"/>
    <w:rsid w:val="00464CDF"/>
    <w:rsid w:val="00467DF4"/>
    <w:rsid w:val="004702DB"/>
    <w:rsid w:val="00472BC5"/>
    <w:rsid w:val="0047732B"/>
    <w:rsid w:val="00487266"/>
    <w:rsid w:val="004951BF"/>
    <w:rsid w:val="004A1C05"/>
    <w:rsid w:val="004A252F"/>
    <w:rsid w:val="004A2B65"/>
    <w:rsid w:val="004B2662"/>
    <w:rsid w:val="004B4A19"/>
    <w:rsid w:val="004B55E8"/>
    <w:rsid w:val="004B60D6"/>
    <w:rsid w:val="004C78D5"/>
    <w:rsid w:val="004C7CE1"/>
    <w:rsid w:val="004D12A9"/>
    <w:rsid w:val="004D7BEC"/>
    <w:rsid w:val="004F041D"/>
    <w:rsid w:val="004F0682"/>
    <w:rsid w:val="004F311B"/>
    <w:rsid w:val="004F3D5A"/>
    <w:rsid w:val="004F7081"/>
    <w:rsid w:val="00501940"/>
    <w:rsid w:val="005060D6"/>
    <w:rsid w:val="0050716F"/>
    <w:rsid w:val="0051165A"/>
    <w:rsid w:val="00514925"/>
    <w:rsid w:val="0051773D"/>
    <w:rsid w:val="00520EFC"/>
    <w:rsid w:val="00521040"/>
    <w:rsid w:val="0052151B"/>
    <w:rsid w:val="005273F0"/>
    <w:rsid w:val="00527E66"/>
    <w:rsid w:val="00533CA4"/>
    <w:rsid w:val="005350E0"/>
    <w:rsid w:val="00537F2E"/>
    <w:rsid w:val="00542BB8"/>
    <w:rsid w:val="0054645C"/>
    <w:rsid w:val="005553E1"/>
    <w:rsid w:val="00567C42"/>
    <w:rsid w:val="00576C50"/>
    <w:rsid w:val="00583119"/>
    <w:rsid w:val="00593B8B"/>
    <w:rsid w:val="00594124"/>
    <w:rsid w:val="00595543"/>
    <w:rsid w:val="005A60BC"/>
    <w:rsid w:val="005A7F39"/>
    <w:rsid w:val="005B16EC"/>
    <w:rsid w:val="005B41B9"/>
    <w:rsid w:val="005C607A"/>
    <w:rsid w:val="005D34C7"/>
    <w:rsid w:val="005D374F"/>
    <w:rsid w:val="005D4035"/>
    <w:rsid w:val="005D4551"/>
    <w:rsid w:val="005D61B2"/>
    <w:rsid w:val="005F4DA4"/>
    <w:rsid w:val="00601136"/>
    <w:rsid w:val="0060178B"/>
    <w:rsid w:val="0061313F"/>
    <w:rsid w:val="006337E8"/>
    <w:rsid w:val="006351C7"/>
    <w:rsid w:val="00640847"/>
    <w:rsid w:val="00642D12"/>
    <w:rsid w:val="00645135"/>
    <w:rsid w:val="006474CC"/>
    <w:rsid w:val="00652764"/>
    <w:rsid w:val="00676C9F"/>
    <w:rsid w:val="006776ED"/>
    <w:rsid w:val="006778D4"/>
    <w:rsid w:val="0067799F"/>
    <w:rsid w:val="00683CDD"/>
    <w:rsid w:val="00686096"/>
    <w:rsid w:val="0068662C"/>
    <w:rsid w:val="00691D43"/>
    <w:rsid w:val="006937A2"/>
    <w:rsid w:val="00696340"/>
    <w:rsid w:val="006A08AB"/>
    <w:rsid w:val="006A0BB6"/>
    <w:rsid w:val="006B13CD"/>
    <w:rsid w:val="006B62A5"/>
    <w:rsid w:val="006C5BF1"/>
    <w:rsid w:val="006D26BE"/>
    <w:rsid w:val="006D3E58"/>
    <w:rsid w:val="006E1FF8"/>
    <w:rsid w:val="006F254C"/>
    <w:rsid w:val="006F7EAB"/>
    <w:rsid w:val="00701F84"/>
    <w:rsid w:val="00703D69"/>
    <w:rsid w:val="00705BE7"/>
    <w:rsid w:val="00705F8C"/>
    <w:rsid w:val="00710799"/>
    <w:rsid w:val="00711949"/>
    <w:rsid w:val="0071244F"/>
    <w:rsid w:val="007134D7"/>
    <w:rsid w:val="00716168"/>
    <w:rsid w:val="0072532D"/>
    <w:rsid w:val="00727EC5"/>
    <w:rsid w:val="00741173"/>
    <w:rsid w:val="0074146F"/>
    <w:rsid w:val="007464AC"/>
    <w:rsid w:val="00750296"/>
    <w:rsid w:val="00754596"/>
    <w:rsid w:val="00754DFA"/>
    <w:rsid w:val="00770A16"/>
    <w:rsid w:val="00781BBB"/>
    <w:rsid w:val="00783692"/>
    <w:rsid w:val="007850FD"/>
    <w:rsid w:val="00785688"/>
    <w:rsid w:val="00797B08"/>
    <w:rsid w:val="007A12FB"/>
    <w:rsid w:val="007A5037"/>
    <w:rsid w:val="007B0A09"/>
    <w:rsid w:val="007B1B9B"/>
    <w:rsid w:val="007B4CDB"/>
    <w:rsid w:val="007B632C"/>
    <w:rsid w:val="007B77E0"/>
    <w:rsid w:val="007C0146"/>
    <w:rsid w:val="007C7884"/>
    <w:rsid w:val="007E0E67"/>
    <w:rsid w:val="007E2130"/>
    <w:rsid w:val="007E40D4"/>
    <w:rsid w:val="007E4702"/>
    <w:rsid w:val="007F1D50"/>
    <w:rsid w:val="007F1EFB"/>
    <w:rsid w:val="007F2E74"/>
    <w:rsid w:val="007F79A5"/>
    <w:rsid w:val="00804218"/>
    <w:rsid w:val="00807C37"/>
    <w:rsid w:val="00810217"/>
    <w:rsid w:val="00812D77"/>
    <w:rsid w:val="00816731"/>
    <w:rsid w:val="008177C6"/>
    <w:rsid w:val="0082268A"/>
    <w:rsid w:val="00830A14"/>
    <w:rsid w:val="00833289"/>
    <w:rsid w:val="00834078"/>
    <w:rsid w:val="00841476"/>
    <w:rsid w:val="0084223B"/>
    <w:rsid w:val="00844447"/>
    <w:rsid w:val="008444A4"/>
    <w:rsid w:val="0085598F"/>
    <w:rsid w:val="00861F22"/>
    <w:rsid w:val="00872EE8"/>
    <w:rsid w:val="00873805"/>
    <w:rsid w:val="00893450"/>
    <w:rsid w:val="00894D74"/>
    <w:rsid w:val="00895176"/>
    <w:rsid w:val="00897279"/>
    <w:rsid w:val="00897503"/>
    <w:rsid w:val="008B4DDD"/>
    <w:rsid w:val="008B5897"/>
    <w:rsid w:val="008B771E"/>
    <w:rsid w:val="008C751D"/>
    <w:rsid w:val="008D7782"/>
    <w:rsid w:val="008E07FC"/>
    <w:rsid w:val="008E452F"/>
    <w:rsid w:val="008E5D61"/>
    <w:rsid w:val="008E6E73"/>
    <w:rsid w:val="0090055C"/>
    <w:rsid w:val="00902999"/>
    <w:rsid w:val="009063EB"/>
    <w:rsid w:val="00910484"/>
    <w:rsid w:val="00915E90"/>
    <w:rsid w:val="00920B38"/>
    <w:rsid w:val="009213C7"/>
    <w:rsid w:val="00924AF4"/>
    <w:rsid w:val="00926846"/>
    <w:rsid w:val="00933DED"/>
    <w:rsid w:val="00936BC4"/>
    <w:rsid w:val="00946E9B"/>
    <w:rsid w:val="00954508"/>
    <w:rsid w:val="00961269"/>
    <w:rsid w:val="00974FF6"/>
    <w:rsid w:val="00982A41"/>
    <w:rsid w:val="00982B39"/>
    <w:rsid w:val="00985A58"/>
    <w:rsid w:val="00991607"/>
    <w:rsid w:val="00992899"/>
    <w:rsid w:val="00997E54"/>
    <w:rsid w:val="009A31F4"/>
    <w:rsid w:val="009A3E95"/>
    <w:rsid w:val="009A41FB"/>
    <w:rsid w:val="009A5712"/>
    <w:rsid w:val="009A5C31"/>
    <w:rsid w:val="009B3917"/>
    <w:rsid w:val="009B6891"/>
    <w:rsid w:val="009B7D02"/>
    <w:rsid w:val="009C1F6D"/>
    <w:rsid w:val="009C3797"/>
    <w:rsid w:val="009D4919"/>
    <w:rsid w:val="009D6790"/>
    <w:rsid w:val="009E0A50"/>
    <w:rsid w:val="009E2EC1"/>
    <w:rsid w:val="009F3407"/>
    <w:rsid w:val="009F54A2"/>
    <w:rsid w:val="00A01248"/>
    <w:rsid w:val="00A0510A"/>
    <w:rsid w:val="00A05626"/>
    <w:rsid w:val="00A077D3"/>
    <w:rsid w:val="00A12BCD"/>
    <w:rsid w:val="00A12EE0"/>
    <w:rsid w:val="00A16F43"/>
    <w:rsid w:val="00A173D2"/>
    <w:rsid w:val="00A1792B"/>
    <w:rsid w:val="00A2387D"/>
    <w:rsid w:val="00A315E7"/>
    <w:rsid w:val="00A35069"/>
    <w:rsid w:val="00A37829"/>
    <w:rsid w:val="00A40D04"/>
    <w:rsid w:val="00A44377"/>
    <w:rsid w:val="00A452C0"/>
    <w:rsid w:val="00A46416"/>
    <w:rsid w:val="00A47749"/>
    <w:rsid w:val="00A47B3E"/>
    <w:rsid w:val="00A51149"/>
    <w:rsid w:val="00A5702A"/>
    <w:rsid w:val="00A674E4"/>
    <w:rsid w:val="00A67D05"/>
    <w:rsid w:val="00A70708"/>
    <w:rsid w:val="00A74475"/>
    <w:rsid w:val="00A8295C"/>
    <w:rsid w:val="00A82B8E"/>
    <w:rsid w:val="00A92351"/>
    <w:rsid w:val="00A954F8"/>
    <w:rsid w:val="00A97BFE"/>
    <w:rsid w:val="00AA2893"/>
    <w:rsid w:val="00AA3E63"/>
    <w:rsid w:val="00AA5DAF"/>
    <w:rsid w:val="00AA7DFA"/>
    <w:rsid w:val="00AB10D4"/>
    <w:rsid w:val="00AB1CD0"/>
    <w:rsid w:val="00AB1F64"/>
    <w:rsid w:val="00AB58E0"/>
    <w:rsid w:val="00AB6B88"/>
    <w:rsid w:val="00AD1704"/>
    <w:rsid w:val="00AE2417"/>
    <w:rsid w:val="00AE5EF6"/>
    <w:rsid w:val="00AF0259"/>
    <w:rsid w:val="00AF2695"/>
    <w:rsid w:val="00AF2ED4"/>
    <w:rsid w:val="00B015D5"/>
    <w:rsid w:val="00B03673"/>
    <w:rsid w:val="00B06485"/>
    <w:rsid w:val="00B11F84"/>
    <w:rsid w:val="00B16181"/>
    <w:rsid w:val="00B17E86"/>
    <w:rsid w:val="00B20CA2"/>
    <w:rsid w:val="00B223D7"/>
    <w:rsid w:val="00B2394E"/>
    <w:rsid w:val="00B26270"/>
    <w:rsid w:val="00B26418"/>
    <w:rsid w:val="00B275DD"/>
    <w:rsid w:val="00B30BA4"/>
    <w:rsid w:val="00B354F7"/>
    <w:rsid w:val="00B35DF8"/>
    <w:rsid w:val="00B40EE0"/>
    <w:rsid w:val="00B42507"/>
    <w:rsid w:val="00B437D9"/>
    <w:rsid w:val="00B43B79"/>
    <w:rsid w:val="00B463FB"/>
    <w:rsid w:val="00B475F8"/>
    <w:rsid w:val="00B47F50"/>
    <w:rsid w:val="00B5369D"/>
    <w:rsid w:val="00B53849"/>
    <w:rsid w:val="00B56096"/>
    <w:rsid w:val="00B572EF"/>
    <w:rsid w:val="00B62B59"/>
    <w:rsid w:val="00B644E8"/>
    <w:rsid w:val="00B855C3"/>
    <w:rsid w:val="00B86C6E"/>
    <w:rsid w:val="00B91368"/>
    <w:rsid w:val="00B9425C"/>
    <w:rsid w:val="00B94D6C"/>
    <w:rsid w:val="00B962C0"/>
    <w:rsid w:val="00B9782D"/>
    <w:rsid w:val="00BA105E"/>
    <w:rsid w:val="00BA4A9A"/>
    <w:rsid w:val="00BA6266"/>
    <w:rsid w:val="00BB1491"/>
    <w:rsid w:val="00BB4DC3"/>
    <w:rsid w:val="00BB5DCF"/>
    <w:rsid w:val="00BC4DA5"/>
    <w:rsid w:val="00BD1C83"/>
    <w:rsid w:val="00BD220E"/>
    <w:rsid w:val="00BD4367"/>
    <w:rsid w:val="00BD72EE"/>
    <w:rsid w:val="00BD75DD"/>
    <w:rsid w:val="00BE4D0D"/>
    <w:rsid w:val="00BE7041"/>
    <w:rsid w:val="00BF0B26"/>
    <w:rsid w:val="00BF0E18"/>
    <w:rsid w:val="00BF1B8C"/>
    <w:rsid w:val="00BF3C44"/>
    <w:rsid w:val="00C001A1"/>
    <w:rsid w:val="00C00F62"/>
    <w:rsid w:val="00C0696F"/>
    <w:rsid w:val="00C12329"/>
    <w:rsid w:val="00C20495"/>
    <w:rsid w:val="00C20DF8"/>
    <w:rsid w:val="00C345EE"/>
    <w:rsid w:val="00C440C6"/>
    <w:rsid w:val="00C44B89"/>
    <w:rsid w:val="00C47667"/>
    <w:rsid w:val="00C47F06"/>
    <w:rsid w:val="00C53DFA"/>
    <w:rsid w:val="00C53E87"/>
    <w:rsid w:val="00C5779B"/>
    <w:rsid w:val="00C70F65"/>
    <w:rsid w:val="00C762A5"/>
    <w:rsid w:val="00C77DCD"/>
    <w:rsid w:val="00C81CB9"/>
    <w:rsid w:val="00C83530"/>
    <w:rsid w:val="00C84C50"/>
    <w:rsid w:val="00C84E58"/>
    <w:rsid w:val="00C85AFB"/>
    <w:rsid w:val="00C971A5"/>
    <w:rsid w:val="00CA6B3E"/>
    <w:rsid w:val="00CB6714"/>
    <w:rsid w:val="00CC1C89"/>
    <w:rsid w:val="00CD0CEE"/>
    <w:rsid w:val="00CD1E5E"/>
    <w:rsid w:val="00CD3706"/>
    <w:rsid w:val="00CD50D3"/>
    <w:rsid w:val="00CD6C23"/>
    <w:rsid w:val="00CE288A"/>
    <w:rsid w:val="00CE79D6"/>
    <w:rsid w:val="00CF5A96"/>
    <w:rsid w:val="00CF74EC"/>
    <w:rsid w:val="00D00BC7"/>
    <w:rsid w:val="00D0674C"/>
    <w:rsid w:val="00D07A23"/>
    <w:rsid w:val="00D10284"/>
    <w:rsid w:val="00D15267"/>
    <w:rsid w:val="00D1600E"/>
    <w:rsid w:val="00D22069"/>
    <w:rsid w:val="00D3180A"/>
    <w:rsid w:val="00D33F95"/>
    <w:rsid w:val="00D42C12"/>
    <w:rsid w:val="00D46D92"/>
    <w:rsid w:val="00D5003E"/>
    <w:rsid w:val="00D57490"/>
    <w:rsid w:val="00D703E8"/>
    <w:rsid w:val="00D7433D"/>
    <w:rsid w:val="00D763E5"/>
    <w:rsid w:val="00D77ECD"/>
    <w:rsid w:val="00D80297"/>
    <w:rsid w:val="00D83AB0"/>
    <w:rsid w:val="00D83B3B"/>
    <w:rsid w:val="00D862F6"/>
    <w:rsid w:val="00D86F56"/>
    <w:rsid w:val="00D87ED1"/>
    <w:rsid w:val="00D90FE6"/>
    <w:rsid w:val="00D94DD7"/>
    <w:rsid w:val="00D96EB7"/>
    <w:rsid w:val="00D971B8"/>
    <w:rsid w:val="00DA14EA"/>
    <w:rsid w:val="00DA4B18"/>
    <w:rsid w:val="00DB0FF9"/>
    <w:rsid w:val="00DB5945"/>
    <w:rsid w:val="00DB5BEC"/>
    <w:rsid w:val="00DB6E36"/>
    <w:rsid w:val="00DB6E95"/>
    <w:rsid w:val="00DB7079"/>
    <w:rsid w:val="00DC2308"/>
    <w:rsid w:val="00DC2F12"/>
    <w:rsid w:val="00DC7192"/>
    <w:rsid w:val="00DD3E38"/>
    <w:rsid w:val="00DD739A"/>
    <w:rsid w:val="00DD77CA"/>
    <w:rsid w:val="00DF01BC"/>
    <w:rsid w:val="00DF4441"/>
    <w:rsid w:val="00DF4DCC"/>
    <w:rsid w:val="00E0349B"/>
    <w:rsid w:val="00E03789"/>
    <w:rsid w:val="00E03D7F"/>
    <w:rsid w:val="00E07008"/>
    <w:rsid w:val="00E11E18"/>
    <w:rsid w:val="00E12A93"/>
    <w:rsid w:val="00E14D29"/>
    <w:rsid w:val="00E16544"/>
    <w:rsid w:val="00E17109"/>
    <w:rsid w:val="00E17FD4"/>
    <w:rsid w:val="00E26858"/>
    <w:rsid w:val="00E309D3"/>
    <w:rsid w:val="00E30C88"/>
    <w:rsid w:val="00E31E44"/>
    <w:rsid w:val="00E33C9C"/>
    <w:rsid w:val="00E35B61"/>
    <w:rsid w:val="00E3722F"/>
    <w:rsid w:val="00E40DC5"/>
    <w:rsid w:val="00E46000"/>
    <w:rsid w:val="00E503BA"/>
    <w:rsid w:val="00E73E5C"/>
    <w:rsid w:val="00E744B8"/>
    <w:rsid w:val="00E7463E"/>
    <w:rsid w:val="00E75425"/>
    <w:rsid w:val="00E8110C"/>
    <w:rsid w:val="00EA3944"/>
    <w:rsid w:val="00EA6644"/>
    <w:rsid w:val="00EA7A5E"/>
    <w:rsid w:val="00EB4762"/>
    <w:rsid w:val="00EB4FB7"/>
    <w:rsid w:val="00EC09A6"/>
    <w:rsid w:val="00EC0C2B"/>
    <w:rsid w:val="00EC3892"/>
    <w:rsid w:val="00EC52F8"/>
    <w:rsid w:val="00ED0305"/>
    <w:rsid w:val="00ED5FFB"/>
    <w:rsid w:val="00EE21F3"/>
    <w:rsid w:val="00EE6614"/>
    <w:rsid w:val="00EF0264"/>
    <w:rsid w:val="00EF194D"/>
    <w:rsid w:val="00EF5248"/>
    <w:rsid w:val="00F06C3C"/>
    <w:rsid w:val="00F1358C"/>
    <w:rsid w:val="00F20909"/>
    <w:rsid w:val="00F2177D"/>
    <w:rsid w:val="00F246EF"/>
    <w:rsid w:val="00F30C1F"/>
    <w:rsid w:val="00F31A66"/>
    <w:rsid w:val="00F34F6A"/>
    <w:rsid w:val="00F37B43"/>
    <w:rsid w:val="00F51782"/>
    <w:rsid w:val="00F519ED"/>
    <w:rsid w:val="00F61B4A"/>
    <w:rsid w:val="00F635EE"/>
    <w:rsid w:val="00F646C3"/>
    <w:rsid w:val="00F65CBF"/>
    <w:rsid w:val="00F67AE7"/>
    <w:rsid w:val="00F71095"/>
    <w:rsid w:val="00F723E8"/>
    <w:rsid w:val="00F9003E"/>
    <w:rsid w:val="00F9333C"/>
    <w:rsid w:val="00F96620"/>
    <w:rsid w:val="00F978DA"/>
    <w:rsid w:val="00FA0389"/>
    <w:rsid w:val="00FA086F"/>
    <w:rsid w:val="00FA2285"/>
    <w:rsid w:val="00FA4304"/>
    <w:rsid w:val="00FA6C85"/>
    <w:rsid w:val="00FB455D"/>
    <w:rsid w:val="00FC06D3"/>
    <w:rsid w:val="00FC78CA"/>
    <w:rsid w:val="00FD0E6A"/>
    <w:rsid w:val="00FD5425"/>
    <w:rsid w:val="00FD580F"/>
    <w:rsid w:val="00FE0236"/>
    <w:rsid w:val="00FE03EA"/>
    <w:rsid w:val="00FE1105"/>
    <w:rsid w:val="00FE363A"/>
    <w:rsid w:val="00FE40F3"/>
    <w:rsid w:val="00FE4E46"/>
    <w:rsid w:val="00FE6981"/>
    <w:rsid w:val="00FF369E"/>
    <w:rsid w:val="00FF73E2"/>
    <w:rsid w:val="00FF7BA3"/>
    <w:rsid w:val="015DB23B"/>
    <w:rsid w:val="14B219AB"/>
    <w:rsid w:val="1C77E9A7"/>
    <w:rsid w:val="1C8E5126"/>
    <w:rsid w:val="1D58BE68"/>
    <w:rsid w:val="3C751624"/>
    <w:rsid w:val="4073F6CF"/>
    <w:rsid w:val="45AFD44E"/>
    <w:rsid w:val="45E71CEC"/>
    <w:rsid w:val="4D14DB29"/>
    <w:rsid w:val="532749DB"/>
    <w:rsid w:val="5AC86208"/>
    <w:rsid w:val="5C1A045A"/>
    <w:rsid w:val="5E130479"/>
    <w:rsid w:val="64EFDD6E"/>
    <w:rsid w:val="72A320CD"/>
    <w:rsid w:val="738FD26E"/>
    <w:rsid w:val="791697CC"/>
    <w:rsid w:val="7A3D76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A11C7"/>
  <w15:chartTrackingRefBased/>
  <w15:docId w15:val="{B8E26A0D-F1A5-44C0-8A24-DB7EBE12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8C7"/>
  </w:style>
  <w:style w:type="paragraph" w:styleId="Overskrift1">
    <w:name w:val="heading 1"/>
    <w:basedOn w:val="Normal"/>
    <w:next w:val="Normal"/>
    <w:link w:val="Overskrift1Tegn"/>
    <w:uiPriority w:val="9"/>
    <w:qFormat/>
    <w:rsid w:val="00135A9A"/>
    <w:pPr>
      <w:keepNext/>
      <w:keepLines/>
      <w:numPr>
        <w:numId w:val="46"/>
      </w:numPr>
      <w:spacing w:before="240" w:after="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unhideWhenUsed/>
    <w:qFormat/>
    <w:rsid w:val="00373321"/>
    <w:pPr>
      <w:keepNext/>
      <w:keepLines/>
      <w:numPr>
        <w:ilvl w:val="1"/>
        <w:numId w:val="46"/>
      </w:numPr>
      <w:spacing w:before="40" w:after="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unhideWhenUsed/>
    <w:qFormat/>
    <w:rsid w:val="00834078"/>
    <w:pPr>
      <w:keepNext/>
      <w:keepLines/>
      <w:numPr>
        <w:ilvl w:val="2"/>
        <w:numId w:val="46"/>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34078"/>
    <w:pPr>
      <w:keepNext/>
      <w:keepLines/>
      <w:numPr>
        <w:ilvl w:val="3"/>
        <w:numId w:val="46"/>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semiHidden/>
    <w:unhideWhenUsed/>
    <w:qFormat/>
    <w:rsid w:val="007F1D50"/>
    <w:pPr>
      <w:keepNext/>
      <w:keepLines/>
      <w:numPr>
        <w:ilvl w:val="4"/>
        <w:numId w:val="46"/>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7F1D50"/>
    <w:pPr>
      <w:keepNext/>
      <w:keepLines/>
      <w:numPr>
        <w:ilvl w:val="5"/>
        <w:numId w:val="46"/>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7F1D50"/>
    <w:pPr>
      <w:keepNext/>
      <w:keepLines/>
      <w:numPr>
        <w:ilvl w:val="6"/>
        <w:numId w:val="46"/>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7F1D50"/>
    <w:pPr>
      <w:keepNext/>
      <w:keepLines/>
      <w:numPr>
        <w:ilvl w:val="7"/>
        <w:numId w:val="4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F1D50"/>
    <w:pPr>
      <w:keepNext/>
      <w:keepLines/>
      <w:numPr>
        <w:ilvl w:val="8"/>
        <w:numId w:val="4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35A9A"/>
    <w:rPr>
      <w:rFonts w:asciiTheme="majorHAnsi" w:eastAsiaTheme="majorEastAsia" w:hAnsiTheme="majorHAnsi" w:cstheme="majorBidi"/>
      <w:b/>
      <w:color w:val="000000" w:themeColor="text1"/>
      <w:sz w:val="32"/>
      <w:szCs w:val="32"/>
    </w:rPr>
  </w:style>
  <w:style w:type="paragraph" w:styleId="Overskriftforinnholdsfortegnelse">
    <w:name w:val="TOC Heading"/>
    <w:basedOn w:val="Overskrift1"/>
    <w:next w:val="Normal"/>
    <w:uiPriority w:val="39"/>
    <w:unhideWhenUsed/>
    <w:qFormat/>
    <w:rsid w:val="00412285"/>
    <w:pPr>
      <w:outlineLvl w:val="9"/>
    </w:pPr>
    <w:rPr>
      <w:lang w:eastAsia="nb-NO"/>
    </w:rPr>
  </w:style>
  <w:style w:type="paragraph" w:styleId="INNH1">
    <w:name w:val="toc 1"/>
    <w:basedOn w:val="Normal"/>
    <w:next w:val="Normal"/>
    <w:autoRedefine/>
    <w:uiPriority w:val="39"/>
    <w:unhideWhenUsed/>
    <w:rsid w:val="00412285"/>
    <w:pPr>
      <w:spacing w:before="360" w:after="0"/>
    </w:pPr>
    <w:rPr>
      <w:rFonts w:asciiTheme="majorHAnsi" w:hAnsiTheme="majorHAnsi"/>
      <w:b/>
      <w:bCs/>
      <w:caps/>
      <w:sz w:val="24"/>
      <w:szCs w:val="24"/>
    </w:rPr>
  </w:style>
  <w:style w:type="paragraph" w:styleId="INNH2">
    <w:name w:val="toc 2"/>
    <w:basedOn w:val="Normal"/>
    <w:next w:val="Normal"/>
    <w:autoRedefine/>
    <w:uiPriority w:val="39"/>
    <w:unhideWhenUsed/>
    <w:rsid w:val="00412285"/>
    <w:pPr>
      <w:spacing w:before="240" w:after="0"/>
    </w:pPr>
    <w:rPr>
      <w:rFonts w:cstheme="minorHAnsi"/>
      <w:b/>
      <w:bCs/>
      <w:sz w:val="20"/>
      <w:szCs w:val="20"/>
    </w:rPr>
  </w:style>
  <w:style w:type="paragraph" w:styleId="INNH3">
    <w:name w:val="toc 3"/>
    <w:basedOn w:val="Normal"/>
    <w:next w:val="Normal"/>
    <w:autoRedefine/>
    <w:uiPriority w:val="39"/>
    <w:unhideWhenUsed/>
    <w:rsid w:val="00412285"/>
    <w:pPr>
      <w:spacing w:after="0"/>
      <w:ind w:left="220"/>
    </w:pPr>
    <w:rPr>
      <w:rFonts w:cstheme="minorHAnsi"/>
      <w:sz w:val="20"/>
      <w:szCs w:val="20"/>
    </w:rPr>
  </w:style>
  <w:style w:type="paragraph" w:styleId="INNH4">
    <w:name w:val="toc 4"/>
    <w:basedOn w:val="Normal"/>
    <w:next w:val="Normal"/>
    <w:autoRedefine/>
    <w:uiPriority w:val="39"/>
    <w:unhideWhenUsed/>
    <w:rsid w:val="00412285"/>
    <w:pPr>
      <w:spacing w:after="0"/>
      <w:ind w:left="440"/>
    </w:pPr>
    <w:rPr>
      <w:rFonts w:cstheme="minorHAnsi"/>
      <w:sz w:val="20"/>
      <w:szCs w:val="20"/>
    </w:rPr>
  </w:style>
  <w:style w:type="paragraph" w:styleId="INNH5">
    <w:name w:val="toc 5"/>
    <w:basedOn w:val="Normal"/>
    <w:next w:val="Normal"/>
    <w:autoRedefine/>
    <w:uiPriority w:val="39"/>
    <w:unhideWhenUsed/>
    <w:rsid w:val="00412285"/>
    <w:pPr>
      <w:spacing w:after="0"/>
      <w:ind w:left="660"/>
    </w:pPr>
    <w:rPr>
      <w:rFonts w:cstheme="minorHAnsi"/>
      <w:sz w:val="20"/>
      <w:szCs w:val="20"/>
    </w:rPr>
  </w:style>
  <w:style w:type="paragraph" w:styleId="INNH6">
    <w:name w:val="toc 6"/>
    <w:basedOn w:val="Normal"/>
    <w:next w:val="Normal"/>
    <w:autoRedefine/>
    <w:uiPriority w:val="39"/>
    <w:unhideWhenUsed/>
    <w:rsid w:val="00412285"/>
    <w:pPr>
      <w:spacing w:after="0"/>
      <w:ind w:left="880"/>
    </w:pPr>
    <w:rPr>
      <w:rFonts w:cstheme="minorHAnsi"/>
      <w:sz w:val="20"/>
      <w:szCs w:val="20"/>
    </w:rPr>
  </w:style>
  <w:style w:type="paragraph" w:styleId="INNH7">
    <w:name w:val="toc 7"/>
    <w:basedOn w:val="Normal"/>
    <w:next w:val="Normal"/>
    <w:autoRedefine/>
    <w:uiPriority w:val="39"/>
    <w:unhideWhenUsed/>
    <w:rsid w:val="00412285"/>
    <w:pPr>
      <w:spacing w:after="0"/>
      <w:ind w:left="1100"/>
    </w:pPr>
    <w:rPr>
      <w:rFonts w:cstheme="minorHAnsi"/>
      <w:sz w:val="20"/>
      <w:szCs w:val="20"/>
    </w:rPr>
  </w:style>
  <w:style w:type="paragraph" w:styleId="INNH8">
    <w:name w:val="toc 8"/>
    <w:basedOn w:val="Normal"/>
    <w:next w:val="Normal"/>
    <w:autoRedefine/>
    <w:uiPriority w:val="39"/>
    <w:unhideWhenUsed/>
    <w:rsid w:val="00412285"/>
    <w:pPr>
      <w:spacing w:after="0"/>
      <w:ind w:left="1320"/>
    </w:pPr>
    <w:rPr>
      <w:rFonts w:cstheme="minorHAnsi"/>
      <w:sz w:val="20"/>
      <w:szCs w:val="20"/>
    </w:rPr>
  </w:style>
  <w:style w:type="paragraph" w:styleId="INNH9">
    <w:name w:val="toc 9"/>
    <w:basedOn w:val="Normal"/>
    <w:next w:val="Normal"/>
    <w:autoRedefine/>
    <w:uiPriority w:val="39"/>
    <w:unhideWhenUsed/>
    <w:rsid w:val="00412285"/>
    <w:pPr>
      <w:spacing w:after="0"/>
      <w:ind w:left="1540"/>
    </w:pPr>
    <w:rPr>
      <w:rFonts w:cstheme="minorHAnsi"/>
      <w:sz w:val="20"/>
      <w:szCs w:val="20"/>
    </w:rPr>
  </w:style>
  <w:style w:type="character" w:customStyle="1" w:styleId="Overskrift3Tegn">
    <w:name w:val="Overskrift 3 Tegn"/>
    <w:basedOn w:val="Standardskriftforavsnitt"/>
    <w:link w:val="Overskrift3"/>
    <w:uiPriority w:val="9"/>
    <w:rsid w:val="00834078"/>
    <w:rPr>
      <w:rFonts w:asciiTheme="majorHAnsi" w:eastAsiaTheme="majorEastAsia" w:hAnsiTheme="majorHAnsi" w:cstheme="majorBidi"/>
      <w:sz w:val="24"/>
      <w:szCs w:val="24"/>
    </w:rPr>
  </w:style>
  <w:style w:type="character" w:customStyle="1" w:styleId="Overskrift2Tegn">
    <w:name w:val="Overskrift 2 Tegn"/>
    <w:basedOn w:val="Standardskriftforavsnitt"/>
    <w:link w:val="Overskrift2"/>
    <w:uiPriority w:val="9"/>
    <w:rsid w:val="00373321"/>
    <w:rPr>
      <w:rFonts w:asciiTheme="majorHAnsi" w:eastAsiaTheme="majorEastAsia" w:hAnsiTheme="majorHAnsi" w:cstheme="majorBidi"/>
      <w:b/>
      <w:color w:val="000000" w:themeColor="text1"/>
      <w:sz w:val="26"/>
      <w:szCs w:val="26"/>
    </w:rPr>
  </w:style>
  <w:style w:type="paragraph" w:styleId="Listeavsnitt">
    <w:name w:val="List Paragraph"/>
    <w:basedOn w:val="Normal"/>
    <w:uiPriority w:val="34"/>
    <w:qFormat/>
    <w:rsid w:val="00A8295C"/>
    <w:pPr>
      <w:ind w:left="720"/>
      <w:contextualSpacing/>
    </w:pPr>
  </w:style>
  <w:style w:type="character" w:styleId="Hyperkobling">
    <w:name w:val="Hyperlink"/>
    <w:basedOn w:val="Standardskriftforavsnitt"/>
    <w:uiPriority w:val="99"/>
    <w:unhideWhenUsed/>
    <w:rsid w:val="00B2394E"/>
    <w:rPr>
      <w:color w:val="0563C1" w:themeColor="hyperlink"/>
      <w:u w:val="single"/>
    </w:rPr>
  </w:style>
  <w:style w:type="paragraph" w:styleId="Topptekst">
    <w:name w:val="header"/>
    <w:basedOn w:val="Normal"/>
    <w:link w:val="TopptekstTegn"/>
    <w:uiPriority w:val="99"/>
    <w:unhideWhenUsed/>
    <w:rsid w:val="00B2394E"/>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B2394E"/>
  </w:style>
  <w:style w:type="paragraph" w:styleId="Bunntekst">
    <w:name w:val="footer"/>
    <w:basedOn w:val="Normal"/>
    <w:link w:val="BunntekstTegn"/>
    <w:uiPriority w:val="99"/>
    <w:unhideWhenUsed/>
    <w:rsid w:val="00B2394E"/>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B2394E"/>
  </w:style>
  <w:style w:type="table" w:styleId="Tabellrutenett">
    <w:name w:val="Table Grid"/>
    <w:basedOn w:val="Vanligtabell"/>
    <w:uiPriority w:val="59"/>
    <w:rsid w:val="002E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B9782D"/>
    <w:pPr>
      <w:numPr>
        <w:numId w:val="11"/>
      </w:numPr>
    </w:pPr>
  </w:style>
  <w:style w:type="paragraph" w:styleId="NormalWeb">
    <w:name w:val="Normal (Web)"/>
    <w:basedOn w:val="Normal"/>
    <w:uiPriority w:val="99"/>
    <w:unhideWhenUsed/>
    <w:rsid w:val="00BA105E"/>
    <w:pPr>
      <w:spacing w:before="100" w:beforeAutospacing="1" w:after="100" w:afterAutospacing="1" w:line="240" w:lineRule="auto"/>
    </w:pPr>
    <w:rPr>
      <w:rFonts w:ascii="Times New Roman" w:hAnsi="Times New Roman" w:cs="Times New Roman"/>
      <w:sz w:val="24"/>
      <w:szCs w:val="24"/>
      <w:lang w:eastAsia="nb-NO"/>
    </w:rPr>
  </w:style>
  <w:style w:type="character" w:styleId="Merknadsreferanse">
    <w:name w:val="annotation reference"/>
    <w:basedOn w:val="Standardskriftforavsnitt"/>
    <w:uiPriority w:val="99"/>
    <w:semiHidden/>
    <w:unhideWhenUsed/>
    <w:rsid w:val="00C53E87"/>
    <w:rPr>
      <w:sz w:val="16"/>
      <w:szCs w:val="16"/>
    </w:rPr>
  </w:style>
  <w:style w:type="paragraph" w:styleId="Merknadstekst">
    <w:name w:val="annotation text"/>
    <w:basedOn w:val="Normal"/>
    <w:link w:val="MerknadstekstTegn"/>
    <w:uiPriority w:val="99"/>
    <w:unhideWhenUsed/>
    <w:rsid w:val="00C53E87"/>
    <w:pPr>
      <w:spacing w:line="240" w:lineRule="auto"/>
    </w:pPr>
    <w:rPr>
      <w:sz w:val="20"/>
      <w:szCs w:val="20"/>
    </w:rPr>
  </w:style>
  <w:style w:type="character" w:customStyle="1" w:styleId="MerknadstekstTegn">
    <w:name w:val="Merknadstekst Tegn"/>
    <w:basedOn w:val="Standardskriftforavsnitt"/>
    <w:link w:val="Merknadstekst"/>
    <w:uiPriority w:val="99"/>
    <w:rsid w:val="00C53E87"/>
    <w:rPr>
      <w:sz w:val="20"/>
      <w:szCs w:val="20"/>
    </w:rPr>
  </w:style>
  <w:style w:type="paragraph" w:styleId="Kommentaremne">
    <w:name w:val="annotation subject"/>
    <w:basedOn w:val="Merknadstekst"/>
    <w:next w:val="Merknadstekst"/>
    <w:link w:val="KommentaremneTegn"/>
    <w:uiPriority w:val="99"/>
    <w:semiHidden/>
    <w:unhideWhenUsed/>
    <w:rsid w:val="00C53E87"/>
    <w:rPr>
      <w:b/>
      <w:bCs/>
    </w:rPr>
  </w:style>
  <w:style w:type="character" w:customStyle="1" w:styleId="KommentaremneTegn">
    <w:name w:val="Kommentaremne Tegn"/>
    <w:basedOn w:val="MerknadstekstTegn"/>
    <w:link w:val="Kommentaremne"/>
    <w:uiPriority w:val="99"/>
    <w:semiHidden/>
    <w:rsid w:val="00C53E87"/>
    <w:rPr>
      <w:b/>
      <w:bCs/>
      <w:sz w:val="20"/>
      <w:szCs w:val="20"/>
    </w:rPr>
  </w:style>
  <w:style w:type="paragraph" w:styleId="Bobletekst">
    <w:name w:val="Balloon Text"/>
    <w:basedOn w:val="Normal"/>
    <w:link w:val="BobletekstTegn"/>
    <w:uiPriority w:val="99"/>
    <w:semiHidden/>
    <w:unhideWhenUsed/>
    <w:rsid w:val="00C53E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53E87"/>
    <w:rPr>
      <w:rFonts w:ascii="Segoe UI" w:hAnsi="Segoe UI" w:cs="Segoe UI"/>
      <w:sz w:val="18"/>
      <w:szCs w:val="18"/>
    </w:rPr>
  </w:style>
  <w:style w:type="character" w:styleId="Fulgthyperkobling">
    <w:name w:val="FollowedHyperlink"/>
    <w:basedOn w:val="Standardskriftforavsnitt"/>
    <w:uiPriority w:val="99"/>
    <w:semiHidden/>
    <w:unhideWhenUsed/>
    <w:rsid w:val="001A22BF"/>
    <w:rPr>
      <w:color w:val="954F72" w:themeColor="followedHyperlink"/>
      <w:u w:val="single"/>
    </w:rPr>
  </w:style>
  <w:style w:type="paragraph" w:styleId="Rentekst">
    <w:name w:val="Plain Text"/>
    <w:basedOn w:val="Normal"/>
    <w:link w:val="RentekstTegn"/>
    <w:uiPriority w:val="99"/>
    <w:semiHidden/>
    <w:unhideWhenUsed/>
    <w:rsid w:val="001A22BF"/>
    <w:pPr>
      <w:spacing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uiPriority w:val="99"/>
    <w:semiHidden/>
    <w:rsid w:val="001A22BF"/>
    <w:rPr>
      <w:rFonts w:ascii="Courier New" w:eastAsia="Times New Roman" w:hAnsi="Courier New" w:cs="Courier New"/>
      <w:sz w:val="20"/>
      <w:szCs w:val="20"/>
      <w:lang w:eastAsia="nb-NO"/>
    </w:rPr>
  </w:style>
  <w:style w:type="character" w:styleId="Ulstomtale">
    <w:name w:val="Unresolved Mention"/>
    <w:basedOn w:val="Standardskriftforavsnitt"/>
    <w:uiPriority w:val="99"/>
    <w:semiHidden/>
    <w:unhideWhenUsed/>
    <w:rsid w:val="008B5897"/>
    <w:rPr>
      <w:color w:val="605E5C"/>
      <w:shd w:val="clear" w:color="auto" w:fill="E1DFDD"/>
    </w:rPr>
  </w:style>
  <w:style w:type="character" w:customStyle="1" w:styleId="Overskrift4Tegn">
    <w:name w:val="Overskrift 4 Tegn"/>
    <w:basedOn w:val="Standardskriftforavsnitt"/>
    <w:link w:val="Overskrift4"/>
    <w:uiPriority w:val="9"/>
    <w:rsid w:val="00834078"/>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semiHidden/>
    <w:rsid w:val="007F1D50"/>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7F1D50"/>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7F1D50"/>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7F1D5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F1D50"/>
    <w:rPr>
      <w:rFonts w:asciiTheme="majorHAnsi" w:eastAsiaTheme="majorEastAsia" w:hAnsiTheme="majorHAnsi" w:cstheme="majorBidi"/>
      <w:i/>
      <w:iCs/>
      <w:color w:val="272727" w:themeColor="text1" w:themeTint="D8"/>
      <w:sz w:val="21"/>
      <w:szCs w:val="21"/>
    </w:rPr>
  </w:style>
  <w:style w:type="paragraph" w:styleId="Tittel">
    <w:name w:val="Title"/>
    <w:basedOn w:val="Normal"/>
    <w:next w:val="Normal"/>
    <w:link w:val="TittelTegn"/>
    <w:uiPriority w:val="10"/>
    <w:qFormat/>
    <w:rsid w:val="007F1D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F1D50"/>
    <w:rPr>
      <w:rFonts w:asciiTheme="majorHAnsi" w:eastAsiaTheme="majorEastAsia" w:hAnsiTheme="majorHAnsi" w:cstheme="majorBidi"/>
      <w:spacing w:val="-10"/>
      <w:kern w:val="28"/>
      <w:sz w:val="56"/>
      <w:szCs w:val="56"/>
    </w:rPr>
  </w:style>
  <w:style w:type="paragraph" w:styleId="Revisjon">
    <w:name w:val="Revision"/>
    <w:hidden/>
    <w:uiPriority w:val="99"/>
    <w:semiHidden/>
    <w:rsid w:val="00841476"/>
    <w:pPr>
      <w:spacing w:after="0" w:line="240" w:lineRule="auto"/>
    </w:pPr>
  </w:style>
  <w:style w:type="paragraph" w:styleId="Brdtekst">
    <w:name w:val="Body Text"/>
    <w:basedOn w:val="Normal"/>
    <w:link w:val="BrdtekstTegn"/>
    <w:uiPriority w:val="1"/>
    <w:qFormat/>
    <w:rsid w:val="00220544"/>
    <w:pPr>
      <w:widowControl w:val="0"/>
      <w:spacing w:after="0" w:line="240" w:lineRule="auto"/>
      <w:ind w:left="738"/>
    </w:pPr>
    <w:rPr>
      <w:rFonts w:ascii="Arial" w:eastAsia="Arial" w:hAnsi="Arial"/>
      <w:sz w:val="20"/>
      <w:szCs w:val="20"/>
      <w:lang w:val="en-US"/>
    </w:rPr>
  </w:style>
  <w:style w:type="character" w:customStyle="1" w:styleId="BrdtekstTegn">
    <w:name w:val="Brødtekst Tegn"/>
    <w:basedOn w:val="Standardskriftforavsnitt"/>
    <w:link w:val="Brdtekst"/>
    <w:uiPriority w:val="1"/>
    <w:rsid w:val="00220544"/>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327">
      <w:bodyDiv w:val="1"/>
      <w:marLeft w:val="0"/>
      <w:marRight w:val="0"/>
      <w:marTop w:val="0"/>
      <w:marBottom w:val="0"/>
      <w:divBdr>
        <w:top w:val="none" w:sz="0" w:space="0" w:color="auto"/>
        <w:left w:val="none" w:sz="0" w:space="0" w:color="auto"/>
        <w:bottom w:val="none" w:sz="0" w:space="0" w:color="auto"/>
        <w:right w:val="none" w:sz="0" w:space="0" w:color="auto"/>
      </w:divBdr>
    </w:div>
    <w:div w:id="1050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tinn.no/starte-og-drive/regnskap-og-revisjon/regnskap/faktura-salgsdokumentasj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ovdata.no/dokument/SF/forskrift/2004-12-01-1558/KAPITTEL_5-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tnu.no/kontakt/faktur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0E7D71FFE28E488EB7808A719B9137" ma:contentTypeVersion="3" ma:contentTypeDescription="Opprett et nytt dokument." ma:contentTypeScope="" ma:versionID="772363aaa71470c361fb13bb3101334b">
  <xsd:schema xmlns:xsd="http://www.w3.org/2001/XMLSchema" xmlns:xs="http://www.w3.org/2001/XMLSchema" xmlns:p="http://schemas.microsoft.com/office/2006/metadata/properties" xmlns:ns2="8ac6715f-d607-4183-b6a1-e2185ad1a497" targetNamespace="http://schemas.microsoft.com/office/2006/metadata/properties" ma:root="true" ma:fieldsID="9061d3a47fda8bbfca410f5808b8c832" ns2:_="">
    <xsd:import namespace="8ac6715f-d607-4183-b6a1-e2185ad1a4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6715f-d607-4183-b6a1-e2185ad1a4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7C9D18-63D9-470F-9660-FA494A050E31}">
  <ds:schemaRefs>
    <ds:schemaRef ds:uri="http://schemas.microsoft.com/sharepoint/v3/contenttype/forms"/>
  </ds:schemaRefs>
</ds:datastoreItem>
</file>

<file path=customXml/itemProps2.xml><?xml version="1.0" encoding="utf-8"?>
<ds:datastoreItem xmlns:ds="http://schemas.openxmlformats.org/officeDocument/2006/customXml" ds:itemID="{F067F511-D85E-4575-B9EA-E2658581F5EA}"/>
</file>

<file path=customXml/itemProps3.xml><?xml version="1.0" encoding="utf-8"?>
<ds:datastoreItem xmlns:ds="http://schemas.openxmlformats.org/officeDocument/2006/customXml" ds:itemID="{F0BB6474-A20A-4CB2-89B2-5AD6C3E77966}">
  <ds:schemaRefs>
    <ds:schemaRef ds:uri="http://schemas.openxmlformats.org/officeDocument/2006/bibliography"/>
  </ds:schemaRefs>
</ds:datastoreItem>
</file>

<file path=customXml/itemProps4.xml><?xml version="1.0" encoding="utf-8"?>
<ds:datastoreItem xmlns:ds="http://schemas.openxmlformats.org/officeDocument/2006/customXml" ds:itemID="{8DC18B46-0778-4AA6-AF2B-F9BFBA7AF71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9a10672-822f-4467-a5ba-5bb375967c05}" enabled="0" method="" siteId="{09a10672-822f-4467-a5ba-5bb375967c05}" removed="1"/>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772</Words>
  <Characters>4092</Characters>
  <Application>Microsoft Office Word</Application>
  <DocSecurity>0</DocSecurity>
  <Lines>34</Lines>
  <Paragraphs>9</Paragraphs>
  <ScaleCrop>false</ScaleCrop>
  <Company>NTNU</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Vibeke Hagen</dc:creator>
  <cp:keywords/>
  <dc:description/>
  <cp:lastModifiedBy>Gry Loftesnes</cp:lastModifiedBy>
  <cp:revision>127</cp:revision>
  <dcterms:created xsi:type="dcterms:W3CDTF">2024-06-21T22:42:00Z</dcterms:created>
  <dcterms:modified xsi:type="dcterms:W3CDTF">2026-06-17T09:45:00Z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0x0101006A0E7D71FFE28E488EB7808A719B9137</vt:lpwstr>
  </property>
</Properties>
</file>